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2F127" w14:textId="77777777" w:rsidR="007238C8" w:rsidRDefault="00E22E85" w:rsidP="0077416B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93ADC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ชื่อเรื่องวิจัย</w:t>
      </w:r>
      <w:r w:rsidRPr="00393AD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93ADC">
        <w:rPr>
          <w:rFonts w:ascii="TH SarabunPSK" w:hAnsi="TH SarabunPSK" w:cs="TH SarabunPSK" w:hint="cs"/>
          <w:sz w:val="32"/>
          <w:szCs w:val="32"/>
          <w:cs/>
        </w:rPr>
        <w:tab/>
      </w:r>
      <w:bookmarkStart w:id="0" w:name="_Hlk208408011"/>
      <w:r w:rsidR="001341E8">
        <w:rPr>
          <w:rFonts w:ascii="TH SarabunPSK" w:hAnsi="TH SarabunPSK" w:cs="TH SarabunPSK"/>
          <w:sz w:val="32"/>
          <w:szCs w:val="32"/>
          <w:cs/>
        </w:rPr>
        <w:tab/>
      </w:r>
      <w:r w:rsidR="008A496D" w:rsidRPr="008A496D">
        <w:rPr>
          <w:rFonts w:ascii="TH SarabunPSK" w:hAnsi="TH SarabunPSK" w:cs="TH SarabunPSK"/>
          <w:sz w:val="32"/>
          <w:szCs w:val="32"/>
          <w:cs/>
        </w:rPr>
        <w:t>การพัฒนาผลสัมฤทธิ์ทางการเรียนรายวิชา การเงินและการลงทุนเบื้องต้น (ง33270)</w:t>
      </w:r>
    </w:p>
    <w:p w14:paraId="32B5D871" w14:textId="77777777" w:rsidR="007238C8" w:rsidRDefault="001341E8" w:rsidP="007238C8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A496D" w:rsidRPr="008A496D">
        <w:rPr>
          <w:rFonts w:ascii="TH SarabunPSK" w:hAnsi="TH SarabunPSK" w:cs="TH SarabunPSK"/>
          <w:sz w:val="32"/>
          <w:szCs w:val="32"/>
          <w:cs/>
        </w:rPr>
        <w:t xml:space="preserve">เรื่อง การวางแผนการเงินและการเงินส่วนบุคคล โดยการใช้กิจกรรมเป็นฐาน </w:t>
      </w:r>
      <w:r w:rsidR="008A496D" w:rsidRPr="008A496D">
        <w:rPr>
          <w:rFonts w:ascii="TH SarabunPSK" w:hAnsi="TH SarabunPSK" w:cs="TH SarabunPSK"/>
          <w:sz w:val="32"/>
          <w:szCs w:val="32"/>
        </w:rPr>
        <w:t xml:space="preserve">Activities-Based </w:t>
      </w:r>
    </w:p>
    <w:p w14:paraId="54E32EAB" w14:textId="77777777" w:rsidR="007238C8" w:rsidRDefault="007238C8" w:rsidP="007238C8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A496D" w:rsidRPr="008A496D">
        <w:rPr>
          <w:rFonts w:ascii="TH SarabunPSK" w:hAnsi="TH SarabunPSK" w:cs="TH SarabunPSK"/>
          <w:sz w:val="32"/>
          <w:szCs w:val="32"/>
        </w:rPr>
        <w:t xml:space="preserve">Learning (ABL) </w:t>
      </w:r>
      <w:r w:rsidR="008A496D" w:rsidRPr="008A496D">
        <w:rPr>
          <w:rFonts w:ascii="TH SarabunPSK" w:hAnsi="TH SarabunPSK" w:cs="TH SarabunPSK"/>
          <w:sz w:val="32"/>
          <w:szCs w:val="32"/>
          <w:cs/>
        </w:rPr>
        <w:t>บูรณาการทักษะด้านวิชาชีวิต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496D" w:rsidRPr="008A496D">
        <w:rPr>
          <w:rFonts w:ascii="TH SarabunPSK" w:hAnsi="TH SarabunPSK" w:cs="TH SarabunPSK"/>
          <w:sz w:val="32"/>
          <w:szCs w:val="32"/>
          <w:cs/>
        </w:rPr>
        <w:t>สำหรับนักเรียนชั้นมัธยมศึกษาปีที่ 6</w:t>
      </w:r>
    </w:p>
    <w:p w14:paraId="5DDCA974" w14:textId="10DC91C7" w:rsidR="00E22E85" w:rsidRPr="00393ADC" w:rsidRDefault="001341E8" w:rsidP="007238C8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38C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โรงเรียนท่าวังผาพิทยาคม</w:t>
      </w:r>
      <w:r w:rsidR="00E22E85">
        <w:rPr>
          <w:rFonts w:ascii="TH SarabunPSK" w:hAnsi="TH SarabunPSK" w:cs="TH SarabunPSK"/>
          <w:sz w:val="32"/>
          <w:szCs w:val="32"/>
          <w:cs/>
        </w:rPr>
        <w:tab/>
      </w:r>
    </w:p>
    <w:bookmarkEnd w:id="0"/>
    <w:p w14:paraId="755DA480" w14:textId="28EC43E3" w:rsidR="00E22E85" w:rsidRPr="00393ADC" w:rsidRDefault="00E22E85" w:rsidP="0077416B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93ADC">
        <w:rPr>
          <w:rFonts w:ascii="TH SarabunPSK" w:hAnsi="TH SarabunPSK" w:cs="TH SarabunPSK" w:hint="cs"/>
          <w:b/>
          <w:bCs/>
          <w:sz w:val="32"/>
          <w:szCs w:val="32"/>
          <w:cs/>
        </w:rPr>
        <w:t>ผู้วิจัย</w:t>
      </w:r>
      <w:r w:rsidRPr="00393A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93ADC">
        <w:rPr>
          <w:rFonts w:ascii="TH SarabunPSK" w:hAnsi="TH SarabunPSK" w:cs="TH SarabunPSK" w:hint="cs"/>
          <w:sz w:val="32"/>
          <w:szCs w:val="32"/>
          <w:cs/>
        </w:rPr>
        <w:tab/>
      </w:r>
      <w:r w:rsidRPr="00393ADC">
        <w:rPr>
          <w:rFonts w:ascii="TH SarabunPSK" w:hAnsi="TH SarabunPSK" w:cs="TH SarabunPSK" w:hint="cs"/>
          <w:sz w:val="32"/>
          <w:szCs w:val="32"/>
          <w:cs/>
        </w:rPr>
        <w:tab/>
        <w:t>นางสาว</w:t>
      </w:r>
      <w:r w:rsidR="0026260C">
        <w:rPr>
          <w:rFonts w:ascii="TH SarabunPSK" w:hAnsi="TH SarabunPSK" w:cs="TH SarabunPSK" w:hint="cs"/>
          <w:sz w:val="32"/>
          <w:szCs w:val="32"/>
          <w:cs/>
        </w:rPr>
        <w:t>รัช</w:t>
      </w:r>
      <w:proofErr w:type="spellStart"/>
      <w:r w:rsidR="0026260C">
        <w:rPr>
          <w:rFonts w:ascii="TH SarabunPSK" w:hAnsi="TH SarabunPSK" w:cs="TH SarabunPSK" w:hint="cs"/>
          <w:sz w:val="32"/>
          <w:szCs w:val="32"/>
          <w:cs/>
        </w:rPr>
        <w:t>ฎา</w:t>
      </w:r>
      <w:proofErr w:type="spellEnd"/>
      <w:r w:rsidR="0026260C">
        <w:rPr>
          <w:rFonts w:ascii="TH SarabunPSK" w:hAnsi="TH SarabunPSK" w:cs="TH SarabunPSK" w:hint="cs"/>
          <w:sz w:val="32"/>
          <w:szCs w:val="32"/>
          <w:cs/>
        </w:rPr>
        <w:t>ภรณ์  สมประเสริฐ</w:t>
      </w:r>
    </w:p>
    <w:p w14:paraId="247CA8C7" w14:textId="2B8A5465" w:rsidR="00E22E85" w:rsidRPr="00393ADC" w:rsidRDefault="00E22E85" w:rsidP="0077416B">
      <w:pPr>
        <w:pStyle w:val="a9"/>
        <w:tabs>
          <w:tab w:val="left" w:pos="1418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393ADC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</w:t>
      </w:r>
      <w:r w:rsidRPr="00393AD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93ADC">
        <w:rPr>
          <w:rFonts w:ascii="TH SarabunPSK" w:hAnsi="TH SarabunPSK" w:cs="TH SarabunPSK" w:hint="cs"/>
          <w:sz w:val="32"/>
          <w:szCs w:val="32"/>
          <w:cs/>
        </w:rPr>
        <w:tab/>
      </w:r>
      <w:r w:rsidR="001341E8">
        <w:rPr>
          <w:rFonts w:ascii="TH SarabunPSK" w:hAnsi="TH SarabunPSK" w:cs="TH SarabunPSK"/>
          <w:sz w:val="32"/>
          <w:szCs w:val="32"/>
          <w:cs/>
        </w:rPr>
        <w:tab/>
      </w:r>
      <w:r w:rsidRPr="00393ADC">
        <w:rPr>
          <w:rFonts w:ascii="TH SarabunPSK" w:hAnsi="TH SarabunPSK" w:cs="TH SarabunPSK" w:hint="cs"/>
          <w:sz w:val="32"/>
          <w:szCs w:val="32"/>
          <w:cs/>
        </w:rPr>
        <w:t>256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6837ACD9" w14:textId="56A0575F" w:rsidR="00E22E85" w:rsidRDefault="00E22E85" w:rsidP="0077416B">
      <w:pPr>
        <w:pStyle w:val="a9"/>
        <w:tabs>
          <w:tab w:val="left" w:pos="1418"/>
          <w:tab w:val="left" w:pos="7797"/>
        </w:tabs>
        <w:ind w:left="0"/>
        <w:jc w:val="center"/>
        <w:rPr>
          <w:rFonts w:ascii="TH SarabunPSK" w:hAnsi="TH SarabunPSK" w:cs="TH SarabunPSK"/>
          <w:sz w:val="32"/>
          <w:szCs w:val="32"/>
        </w:rPr>
      </w:pPr>
      <w:r w:rsidRPr="00393ADC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3CAC37F1" w14:textId="01B6F23E" w:rsidR="008A496D" w:rsidRPr="007238C8" w:rsidRDefault="00E22E85" w:rsidP="0077416B">
      <w:pPr>
        <w:tabs>
          <w:tab w:val="left" w:pos="1418"/>
        </w:tabs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A496D" w:rsidRPr="007238C8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การพัฒนาผลสัมฤทธิ์ทางการเรียนรายวิชาการเงินและการลงทุนเบื้องต้น </w:t>
      </w:r>
      <w:r w:rsidR="008A496D" w:rsidRPr="007238C8">
        <w:rPr>
          <w:rFonts w:ascii="TH SarabunPSK" w:hAnsi="TH SarabunPSK" w:cs="TH SarabunPSK"/>
          <w:spacing w:val="-8"/>
          <w:sz w:val="32"/>
          <w:szCs w:val="32"/>
          <w:cs/>
        </w:rPr>
        <w:t>(ง33270)</w:t>
      </w:r>
      <w:r w:rsidR="008A496D" w:rsidRPr="007238C8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8A496D" w:rsidRPr="007238C8">
        <w:rPr>
          <w:rFonts w:ascii="TH SarabunPSK" w:hAnsi="TH SarabunPSK" w:cs="TH SarabunPSK"/>
          <w:spacing w:val="-8"/>
          <w:sz w:val="32"/>
          <w:szCs w:val="32"/>
          <w:cs/>
        </w:rPr>
        <w:t xml:space="preserve">เรื่อง การวางแผนการเงินและการเงินส่วนบุคคล โดยการใช้กิจกรรมเป็นฐาน </w:t>
      </w:r>
      <w:r w:rsidR="008A496D" w:rsidRPr="007238C8">
        <w:rPr>
          <w:rFonts w:ascii="TH SarabunPSK" w:hAnsi="TH SarabunPSK" w:cs="TH SarabunPSK"/>
          <w:spacing w:val="-8"/>
          <w:sz w:val="32"/>
          <w:szCs w:val="32"/>
        </w:rPr>
        <w:t xml:space="preserve">Activities-Based Learning (ABL) </w:t>
      </w:r>
      <w:r w:rsidR="008A496D" w:rsidRPr="007238C8">
        <w:rPr>
          <w:rFonts w:ascii="TH SarabunPSK" w:hAnsi="TH SarabunPSK" w:cs="TH SarabunPSK"/>
          <w:spacing w:val="-8"/>
          <w:sz w:val="32"/>
          <w:szCs w:val="32"/>
          <w:cs/>
        </w:rPr>
        <w:t>บูรณาการทักษะด้านวิชาชีวิต สำหรับนักเรียนชั้นมัธยมศึกษาปีที่ 6</w:t>
      </w:r>
      <w:r w:rsidR="008A496D" w:rsidRPr="007238C8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8A496D" w:rsidRPr="007238C8">
        <w:rPr>
          <w:rFonts w:ascii="TH SarabunPSK" w:hAnsi="TH SarabunPSK" w:cs="TH SarabunPSK"/>
          <w:spacing w:val="-8"/>
          <w:sz w:val="32"/>
          <w:szCs w:val="32"/>
          <w:cs/>
        </w:rPr>
        <w:t>โรงเรียนท่าวังผาพิทยาคม</w:t>
      </w:r>
      <w:r w:rsidR="008A496D" w:rsidRPr="007238C8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มีวัตถุประสงค์เพื่อ</w:t>
      </w:r>
      <w:r w:rsidR="008A496D" w:rsidRPr="007238C8">
        <w:rPr>
          <w:rFonts w:ascii="TH SarabunPSK" w:hAnsi="TH SarabunPSK" w:cs="TH SarabunPSK"/>
          <w:spacing w:val="-8"/>
          <w:sz w:val="32"/>
          <w:szCs w:val="32"/>
          <w:cs/>
        </w:rPr>
        <w:t>พัฒนาผลสัมฤทธิ์ทางการเรียน</w:t>
      </w:r>
      <w:r w:rsidR="0077416B" w:rsidRPr="007238C8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และ</w:t>
      </w:r>
      <w:r w:rsidR="0077416B" w:rsidRPr="007238C8">
        <w:rPr>
          <w:rFonts w:ascii="TH SarabunPSK" w:hAnsi="TH SarabunPSK" w:cs="TH SarabunPSK"/>
          <w:spacing w:val="-8"/>
          <w:sz w:val="32"/>
          <w:szCs w:val="32"/>
          <w:cs/>
        </w:rPr>
        <w:t>ศึกษาความพึงพอใจของผู้เรียน</w:t>
      </w:r>
      <w:r w:rsidR="008A496D" w:rsidRPr="007238C8">
        <w:rPr>
          <w:rFonts w:ascii="TH SarabunPSK" w:hAnsi="TH SarabunPSK" w:cs="TH SarabunPSK"/>
          <w:spacing w:val="-8"/>
          <w:sz w:val="32"/>
          <w:szCs w:val="32"/>
          <w:cs/>
        </w:rPr>
        <w:t>รายวิชา</w:t>
      </w:r>
      <w:r w:rsidR="00567F81" w:rsidRPr="007238C8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3D529B" w:rsidRPr="007238C8">
        <w:rPr>
          <w:rFonts w:ascii="TH SarabunPSK" w:hAnsi="TH SarabunPSK" w:cs="TH SarabunPSK" w:hint="cs"/>
          <w:spacing w:val="-8"/>
          <w:sz w:val="32"/>
          <w:szCs w:val="32"/>
          <w:cs/>
        </w:rPr>
        <w:t>การเงินและการลงทุนเบื้องต้น</w:t>
      </w:r>
      <w:r w:rsidR="0077416B" w:rsidRPr="007238C8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3D529B" w:rsidRPr="007238C8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(ง33270) </w:t>
      </w:r>
      <w:r w:rsidR="003D529B" w:rsidRPr="007238C8">
        <w:rPr>
          <w:rFonts w:ascii="TH SarabunPSK" w:hAnsi="TH SarabunPSK" w:cs="TH SarabunPSK"/>
          <w:spacing w:val="-8"/>
          <w:sz w:val="32"/>
          <w:szCs w:val="32"/>
          <w:cs/>
        </w:rPr>
        <w:t>บูรณาการทักษะด้านวิ</w:t>
      </w:r>
      <w:r w:rsidR="003D529B" w:rsidRPr="007238C8">
        <w:rPr>
          <w:rFonts w:ascii="TH SarabunPSK" w:hAnsi="TH SarabunPSK" w:cs="TH SarabunPSK" w:hint="cs"/>
          <w:spacing w:val="-8"/>
          <w:sz w:val="32"/>
          <w:szCs w:val="32"/>
          <w:cs/>
        </w:rPr>
        <w:t>ชาชีวิต</w:t>
      </w:r>
      <w:r w:rsidR="003D529B" w:rsidRPr="007238C8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="003D529B" w:rsidRPr="007238C8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เรื่อง </w:t>
      </w:r>
      <w:r w:rsidR="003D529B" w:rsidRPr="007238C8">
        <w:rPr>
          <w:rFonts w:ascii="TH SarabunPSK" w:hAnsi="TH SarabunPSK" w:cs="TH SarabunPSK"/>
          <w:spacing w:val="-8"/>
          <w:sz w:val="32"/>
          <w:szCs w:val="32"/>
          <w:cs/>
        </w:rPr>
        <w:t>การวางแผนการเงินและการเงินส่วนบุคคล</w:t>
      </w:r>
      <w:r w:rsidR="003D529B" w:rsidRPr="007238C8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="003D529B" w:rsidRPr="007238C8">
        <w:rPr>
          <w:rFonts w:ascii="TH SarabunPSK" w:hAnsi="TH SarabunPSK" w:cs="TH SarabunPSK"/>
          <w:spacing w:val="-8"/>
          <w:sz w:val="32"/>
          <w:szCs w:val="32"/>
          <w:cs/>
        </w:rPr>
        <w:t>สำหรับนักเรียนชั้นมัธยมศึกษาปีที่ 6</w:t>
      </w:r>
      <w:r w:rsidR="003D529B" w:rsidRPr="007238C8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="003D529B" w:rsidRPr="007238C8">
        <w:rPr>
          <w:rFonts w:ascii="TH SarabunPSK" w:hAnsi="TH SarabunPSK" w:cs="TH SarabunPSK"/>
          <w:spacing w:val="-8"/>
          <w:sz w:val="32"/>
          <w:szCs w:val="32"/>
          <w:cs/>
        </w:rPr>
        <w:t>โรงเรียนท่าวังผาพิทยาคม</w:t>
      </w:r>
      <w:r w:rsidR="003D529B" w:rsidRPr="007238C8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="007238C8">
        <w:rPr>
          <w:rFonts w:ascii="TH SarabunPSK" w:hAnsi="TH SarabunPSK" w:cs="TH SarabunPSK"/>
          <w:spacing w:val="-8"/>
          <w:sz w:val="32"/>
          <w:szCs w:val="32"/>
        </w:rPr>
        <w:t xml:space="preserve">                </w:t>
      </w:r>
      <w:r w:rsidR="0077416B" w:rsidRPr="007238C8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การศึกษาครั้งนี้ผู้ศึกษาได้ใช้วิธีการสุ่มอย่างง่าย ( </w:t>
      </w:r>
      <w:r w:rsidR="0077416B" w:rsidRPr="007238C8">
        <w:rPr>
          <w:rFonts w:ascii="TH SarabunPSK" w:hAnsi="TH SarabunPSK" w:cs="TH SarabunPSK" w:hint="cs"/>
          <w:spacing w:val="-8"/>
          <w:sz w:val="32"/>
          <w:szCs w:val="32"/>
        </w:rPr>
        <w:t xml:space="preserve">sampling random ) </w:t>
      </w:r>
      <w:r w:rsidR="0077416B" w:rsidRPr="007238C8">
        <w:rPr>
          <w:rFonts w:ascii="TH SarabunPSK" w:hAnsi="TH SarabunPSK" w:cs="TH SarabunPSK" w:hint="cs"/>
          <w:spacing w:val="-8"/>
          <w:sz w:val="32"/>
          <w:szCs w:val="32"/>
          <w:cs/>
        </w:rPr>
        <w:t>ทำให้ได้นักเรียนระดับชั้นมัธยมศึกษาปีที่ 6</w:t>
      </w:r>
      <w:r w:rsidR="007238C8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</w:t>
      </w:r>
      <w:r w:rsidR="0077416B" w:rsidRPr="007238C8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ห้อง 7</w:t>
      </w:r>
      <w:r w:rsidR="007238C8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77416B" w:rsidRPr="007238C8">
        <w:rPr>
          <w:rFonts w:ascii="TH SarabunPSK" w:hAnsi="TH SarabunPSK" w:cs="TH SarabunPSK"/>
          <w:spacing w:val="-8"/>
          <w:sz w:val="32"/>
          <w:szCs w:val="32"/>
          <w:cs/>
        </w:rPr>
        <w:t>โรงเรียนท่าวังผาพิทยาคม</w:t>
      </w:r>
      <w:r w:rsidR="0077416B" w:rsidRPr="007238C8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77416B" w:rsidRPr="007238C8">
        <w:rPr>
          <w:rFonts w:ascii="TH SarabunPSK" w:hAnsi="TH SarabunPSK" w:cs="TH SarabunPSK"/>
          <w:spacing w:val="-8"/>
          <w:sz w:val="32"/>
          <w:szCs w:val="32"/>
          <w:cs/>
        </w:rPr>
        <w:t xml:space="preserve">ภาคเรียนที่ </w:t>
      </w:r>
      <w:r w:rsidR="0077416B" w:rsidRPr="007238C8">
        <w:rPr>
          <w:rFonts w:ascii="TH SarabunPSK" w:hAnsi="TH SarabunPSK" w:cs="TH SarabunPSK" w:hint="cs"/>
          <w:spacing w:val="-8"/>
          <w:sz w:val="32"/>
          <w:szCs w:val="32"/>
          <w:cs/>
        </w:rPr>
        <w:t>2</w:t>
      </w:r>
      <w:r w:rsidR="0077416B" w:rsidRPr="007238C8">
        <w:rPr>
          <w:rFonts w:ascii="TH SarabunPSK" w:hAnsi="TH SarabunPSK" w:cs="TH SarabunPSK"/>
          <w:spacing w:val="-8"/>
          <w:sz w:val="32"/>
          <w:szCs w:val="32"/>
          <w:cs/>
        </w:rPr>
        <w:t xml:space="preserve"> ปีการศึกษา 256</w:t>
      </w:r>
      <w:r w:rsidR="0077416B" w:rsidRPr="007238C8">
        <w:rPr>
          <w:rFonts w:ascii="TH SarabunPSK" w:hAnsi="TH SarabunPSK" w:cs="TH SarabunPSK" w:hint="cs"/>
          <w:spacing w:val="-8"/>
          <w:sz w:val="32"/>
          <w:szCs w:val="32"/>
          <w:cs/>
        </w:rPr>
        <w:t>8</w:t>
      </w:r>
      <w:r w:rsidR="0077416B" w:rsidRPr="007238C8">
        <w:rPr>
          <w:rFonts w:ascii="TH SarabunPSK" w:hAnsi="TH SarabunPSK" w:cs="TH SarabunPSK"/>
          <w:spacing w:val="-8"/>
          <w:sz w:val="32"/>
          <w:szCs w:val="32"/>
          <w:cs/>
        </w:rPr>
        <w:t xml:space="preserve"> จำนวน </w:t>
      </w:r>
      <w:r w:rsidR="0077416B" w:rsidRPr="007238C8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12 </w:t>
      </w:r>
      <w:r w:rsidR="0077416B" w:rsidRPr="007238C8">
        <w:rPr>
          <w:rFonts w:ascii="TH SarabunPSK" w:hAnsi="TH SarabunPSK" w:cs="TH SarabunPSK"/>
          <w:spacing w:val="-8"/>
          <w:sz w:val="32"/>
          <w:szCs w:val="32"/>
          <w:cs/>
        </w:rPr>
        <w:t>คน</w:t>
      </w:r>
      <w:r w:rsidR="0077416B" w:rsidRPr="007238C8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="0077416B" w:rsidRPr="007238C8">
        <w:rPr>
          <w:rFonts w:ascii="TH SarabunPSK" w:hAnsi="TH SarabunPSK" w:cs="TH SarabunPSK"/>
          <w:spacing w:val="-8"/>
          <w:sz w:val="32"/>
          <w:szCs w:val="32"/>
          <w:cs/>
        </w:rPr>
        <w:t xml:space="preserve">โดยมีเครื่องมือในการศึกษา </w:t>
      </w:r>
      <w:r w:rsidR="007238C8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          </w:t>
      </w:r>
      <w:r w:rsidR="0077416B" w:rsidRPr="007238C8">
        <w:rPr>
          <w:rFonts w:ascii="TH SarabunPSK" w:hAnsi="TH SarabunPSK" w:cs="TH SarabunPSK"/>
          <w:spacing w:val="-8"/>
          <w:sz w:val="32"/>
          <w:szCs w:val="32"/>
          <w:cs/>
        </w:rPr>
        <w:t xml:space="preserve">คือ แผนการจัดการเรียนรู้แบบ </w:t>
      </w:r>
      <w:r w:rsidR="0077416B" w:rsidRPr="007238C8">
        <w:rPr>
          <w:rFonts w:ascii="TH SarabunPSK" w:hAnsi="TH SarabunPSK" w:cs="TH SarabunPSK"/>
          <w:spacing w:val="-8"/>
          <w:sz w:val="32"/>
          <w:szCs w:val="32"/>
        </w:rPr>
        <w:t xml:space="preserve">Activities-Based Learning (ABL) </w:t>
      </w:r>
      <w:r w:rsidR="0077416B" w:rsidRPr="007238C8">
        <w:rPr>
          <w:rFonts w:ascii="TH SarabunPSK" w:hAnsi="TH SarabunPSK" w:cs="TH SarabunPSK"/>
          <w:spacing w:val="-8"/>
          <w:sz w:val="32"/>
          <w:szCs w:val="32"/>
          <w:cs/>
        </w:rPr>
        <w:t>บูรณาการทักษะด้านวิชาชีวิต</w:t>
      </w:r>
      <w:r w:rsidR="0077416B" w:rsidRPr="007238C8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="0077416B" w:rsidRPr="007238C8">
        <w:rPr>
          <w:rFonts w:ascii="TH SarabunPSK" w:hAnsi="TH SarabunPSK" w:cs="TH SarabunPSK"/>
          <w:spacing w:val="-8"/>
          <w:sz w:val="32"/>
          <w:szCs w:val="32"/>
          <w:cs/>
        </w:rPr>
        <w:t>เรื่อง</w:t>
      </w:r>
      <w:r w:rsidR="0077416B" w:rsidRPr="007238C8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77416B" w:rsidRPr="007238C8">
        <w:rPr>
          <w:rFonts w:ascii="TH SarabunPSK" w:hAnsi="TH SarabunPSK" w:cs="TH SarabunPSK"/>
          <w:spacing w:val="-8"/>
          <w:sz w:val="32"/>
          <w:szCs w:val="32"/>
          <w:cs/>
        </w:rPr>
        <w:t xml:space="preserve">การวางแผนการเงินและการเงินส่วนบุคคล สำหรับนักเรียนชั้นมัธยมศึกษาปีที่ </w:t>
      </w:r>
      <w:r w:rsidR="0077416B" w:rsidRPr="007238C8">
        <w:rPr>
          <w:rFonts w:ascii="TH SarabunPSK" w:hAnsi="TH SarabunPSK" w:cs="TH SarabunPSK" w:hint="cs"/>
          <w:spacing w:val="-8"/>
          <w:sz w:val="32"/>
          <w:szCs w:val="32"/>
          <w:cs/>
        </w:rPr>
        <w:t>6</w:t>
      </w:r>
      <w:r w:rsidR="0077416B" w:rsidRPr="007238C8">
        <w:rPr>
          <w:rFonts w:ascii="TH SarabunPSK" w:hAnsi="TH SarabunPSK" w:cs="TH SarabunPSK"/>
          <w:spacing w:val="-8"/>
          <w:sz w:val="32"/>
          <w:szCs w:val="32"/>
          <w:cs/>
        </w:rPr>
        <w:t xml:space="preserve"> โรงเรียนท่าวังผาพิทยาคม เครื่องมือที่ใช้ในการเก็บรวบรวมข้อมูล คือแบบประเมินความพึงพอใจของผู้เรียน</w:t>
      </w:r>
      <w:r w:rsidR="0077416B" w:rsidRPr="007238C8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77416B" w:rsidRPr="007238C8">
        <w:rPr>
          <w:rFonts w:ascii="TH SarabunPSK" w:hAnsi="TH SarabunPSK" w:cs="TH SarabunPSK"/>
          <w:spacing w:val="-8"/>
          <w:sz w:val="32"/>
          <w:szCs w:val="32"/>
          <w:cs/>
        </w:rPr>
        <w:t xml:space="preserve">ที่มีต่อจัดการเรียนรู้แบบ </w:t>
      </w:r>
      <w:r w:rsidR="0077416B" w:rsidRPr="007238C8">
        <w:rPr>
          <w:rFonts w:ascii="TH SarabunPSK" w:hAnsi="TH SarabunPSK" w:cs="TH SarabunPSK"/>
          <w:spacing w:val="-8"/>
          <w:sz w:val="32"/>
          <w:szCs w:val="32"/>
        </w:rPr>
        <w:t xml:space="preserve">Active Learning </w:t>
      </w:r>
      <w:r w:rsidR="0077416B" w:rsidRPr="007238C8">
        <w:rPr>
          <w:rFonts w:ascii="TH SarabunPSK" w:hAnsi="TH SarabunPSK" w:cs="TH SarabunPSK"/>
          <w:spacing w:val="-8"/>
          <w:sz w:val="32"/>
          <w:szCs w:val="32"/>
          <w:cs/>
        </w:rPr>
        <w:t>บูรณาการทักษะด้านวิชาชีพ เรื่องการวางแผนการเงินและการเงินส่วนบุคค</w:t>
      </w:r>
      <w:r w:rsidR="0077416B" w:rsidRPr="007238C8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ล </w:t>
      </w:r>
      <w:r w:rsidR="0077416B" w:rsidRPr="007238C8">
        <w:rPr>
          <w:rFonts w:ascii="TH SarabunPSK" w:hAnsi="TH SarabunPSK" w:cs="TH SarabunPSK"/>
          <w:spacing w:val="-8"/>
          <w:sz w:val="32"/>
          <w:szCs w:val="32"/>
          <w:cs/>
        </w:rPr>
        <w:t xml:space="preserve">สำหรับนักเรียนชั้นมัธยมศึกษาปีที่ </w:t>
      </w:r>
      <w:r w:rsidR="0077416B" w:rsidRPr="007238C8">
        <w:rPr>
          <w:rFonts w:ascii="TH SarabunPSK" w:hAnsi="TH SarabunPSK" w:cs="TH SarabunPSK" w:hint="cs"/>
          <w:spacing w:val="-8"/>
          <w:sz w:val="32"/>
          <w:szCs w:val="32"/>
          <w:cs/>
        </w:rPr>
        <w:t>6</w:t>
      </w:r>
      <w:r w:rsidR="0077416B" w:rsidRPr="007238C8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</w:p>
    <w:p w14:paraId="4DB5C444" w14:textId="05432310" w:rsidR="0077416B" w:rsidRPr="006C7175" w:rsidRDefault="00E22E85" w:rsidP="007238C8">
      <w:pPr>
        <w:tabs>
          <w:tab w:val="left" w:pos="720"/>
          <w:tab w:val="left" w:pos="1077"/>
          <w:tab w:val="left" w:pos="1440"/>
        </w:tabs>
        <w:jc w:val="thaiDistribute"/>
        <w:rPr>
          <w:rFonts w:ascii="TH SarabunPSK" w:eastAsiaTheme="minorHAnsi" w:hAnsi="TH SarabunPSK" w:cs="TH SarabunPSK"/>
          <w:spacing w:val="-6"/>
          <w:sz w:val="32"/>
          <w:szCs w:val="32"/>
        </w:rPr>
      </w:pPr>
      <w:r w:rsidRPr="00290D96">
        <w:rPr>
          <w:rFonts w:ascii="TH SarabunPSK" w:hAnsi="TH SarabunPSK" w:cs="TH SarabunPSK"/>
          <w:sz w:val="32"/>
          <w:szCs w:val="32"/>
          <w:cs/>
        </w:rPr>
        <w:tab/>
      </w:r>
      <w:r w:rsidR="007238C8" w:rsidRPr="006C7175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="006C7175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="007238C8" w:rsidRPr="006C717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ผลจากการศึกษาพบว่า </w:t>
      </w:r>
      <w:r w:rsidRPr="006C7175">
        <w:rPr>
          <w:rFonts w:ascii="TH SarabunPSK" w:hAnsi="TH SarabunPSK" w:cs="TH SarabunPSK"/>
          <w:spacing w:val="-6"/>
          <w:sz w:val="32"/>
          <w:szCs w:val="32"/>
          <w:cs/>
        </w:rPr>
        <w:t>การพัฒนา</w:t>
      </w:r>
      <w:r w:rsidR="0077416B" w:rsidRPr="006C717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ผลสัมฤทธิ์ทางการเรียนรายวิชาการเงินและการลงทุนเบื้องต้น </w:t>
      </w:r>
      <w:r w:rsidR="006C717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</w:t>
      </w:r>
      <w:r w:rsidR="0077416B" w:rsidRPr="006C7175">
        <w:rPr>
          <w:rFonts w:ascii="TH SarabunPSK" w:hAnsi="TH SarabunPSK" w:cs="TH SarabunPSK"/>
          <w:spacing w:val="-6"/>
          <w:sz w:val="32"/>
          <w:szCs w:val="32"/>
          <w:cs/>
        </w:rPr>
        <w:t>(ง33270)</w:t>
      </w:r>
      <w:r w:rsidR="0077416B" w:rsidRPr="006C717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77416B" w:rsidRPr="006C7175">
        <w:rPr>
          <w:rFonts w:ascii="TH SarabunPSK" w:hAnsi="TH SarabunPSK" w:cs="TH SarabunPSK"/>
          <w:spacing w:val="-6"/>
          <w:sz w:val="32"/>
          <w:szCs w:val="32"/>
          <w:cs/>
        </w:rPr>
        <w:t xml:space="preserve">เรื่อง การวางแผนการเงินและการเงินส่วนบุคคล </w:t>
      </w:r>
      <w:r w:rsidRPr="006C7175">
        <w:rPr>
          <w:rFonts w:ascii="TH SarabunPSK" w:hAnsi="TH SarabunPSK" w:cs="TH SarabunPSK"/>
          <w:spacing w:val="-6"/>
          <w:sz w:val="32"/>
          <w:szCs w:val="32"/>
          <w:cs/>
        </w:rPr>
        <w:t xml:space="preserve">สำหรับนักเรียนชั้นมัธยมศึกษาปีที่ </w:t>
      </w:r>
      <w:r w:rsidR="0053280D" w:rsidRPr="006C7175">
        <w:rPr>
          <w:rFonts w:ascii="TH SarabunPSK" w:hAnsi="TH SarabunPSK" w:cs="TH SarabunPSK" w:hint="cs"/>
          <w:spacing w:val="-6"/>
          <w:sz w:val="32"/>
          <w:szCs w:val="32"/>
          <w:cs/>
        </w:rPr>
        <w:t>6</w:t>
      </w:r>
      <w:r w:rsidRPr="006C7175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77416B" w:rsidRPr="006C7175">
        <w:rPr>
          <w:rFonts w:ascii="TH SarabunPSK" w:eastAsiaTheme="minorHAnsi" w:hAnsi="TH SarabunPSK" w:cs="TH SarabunPSK" w:hint="cs"/>
          <w:spacing w:val="-6"/>
          <w:sz w:val="32"/>
          <w:szCs w:val="32"/>
          <w:cs/>
        </w:rPr>
        <w:t>มี</w:t>
      </w:r>
      <w:r w:rsidRPr="006C7175">
        <w:rPr>
          <w:rFonts w:ascii="TH SarabunPSK" w:eastAsiaTheme="minorHAnsi" w:hAnsi="TH SarabunPSK" w:cs="TH SarabunPSK"/>
          <w:spacing w:val="-6"/>
          <w:sz w:val="32"/>
          <w:szCs w:val="32"/>
          <w:cs/>
        </w:rPr>
        <w:t>ค่าเฉลี่ยของคะแนนผลสัมฤทธิ์ทางการเรียน ก่อนและหลัง</w:t>
      </w:r>
      <w:r w:rsidRPr="006C7175">
        <w:rPr>
          <w:rFonts w:ascii="TH SarabunPSK" w:eastAsiaTheme="minorHAnsi" w:hAnsi="TH SarabunPSK" w:cs="TH SarabunPSK" w:hint="cs"/>
          <w:spacing w:val="-6"/>
          <w:sz w:val="32"/>
          <w:szCs w:val="32"/>
          <w:cs/>
        </w:rPr>
        <w:t xml:space="preserve">เรียน </w:t>
      </w:r>
      <w:r w:rsidRPr="006C7175">
        <w:rPr>
          <w:rFonts w:ascii="TH SarabunPSK" w:eastAsiaTheme="minorHAnsi" w:hAnsi="TH SarabunPSK" w:cs="TH SarabunPSK"/>
          <w:spacing w:val="-6"/>
          <w:sz w:val="32"/>
          <w:szCs w:val="32"/>
          <w:cs/>
        </w:rPr>
        <w:t xml:space="preserve">มีค่าเท่ากับ </w:t>
      </w:r>
      <w:r w:rsidRPr="006C7175">
        <w:rPr>
          <w:rFonts w:ascii="TH SarabunPSK" w:eastAsiaTheme="minorHAnsi" w:hAnsi="TH SarabunPSK" w:cs="TH SarabunPSK" w:hint="cs"/>
          <w:spacing w:val="-6"/>
          <w:sz w:val="32"/>
          <w:szCs w:val="32"/>
          <w:cs/>
        </w:rPr>
        <w:t>4.</w:t>
      </w:r>
      <w:r w:rsidR="002E016A" w:rsidRPr="006C7175">
        <w:rPr>
          <w:rFonts w:ascii="TH SarabunPSK" w:eastAsiaTheme="minorHAnsi" w:hAnsi="TH SarabunPSK" w:cs="TH SarabunPSK" w:hint="cs"/>
          <w:spacing w:val="-6"/>
          <w:sz w:val="32"/>
          <w:szCs w:val="32"/>
          <w:cs/>
        </w:rPr>
        <w:t>92</w:t>
      </w:r>
      <w:r w:rsidR="001B00A0" w:rsidRPr="006C7175">
        <w:rPr>
          <w:rFonts w:ascii="TH SarabunPSK" w:eastAsiaTheme="minorHAnsi" w:hAnsi="TH SarabunPSK" w:cs="TH SarabunPSK" w:hint="cs"/>
          <w:spacing w:val="-6"/>
          <w:sz w:val="32"/>
          <w:szCs w:val="32"/>
          <w:cs/>
        </w:rPr>
        <w:t xml:space="preserve"> </w:t>
      </w:r>
      <w:r w:rsidRPr="006C7175">
        <w:rPr>
          <w:rFonts w:ascii="TH SarabunPSK" w:eastAsiaTheme="minorHAnsi" w:hAnsi="TH SarabunPSK" w:cs="TH SarabunPSK"/>
          <w:spacing w:val="-6"/>
          <w:sz w:val="32"/>
          <w:szCs w:val="32"/>
          <w:cs/>
        </w:rPr>
        <w:t>และ</w:t>
      </w:r>
      <w:r w:rsidRPr="006C7175">
        <w:rPr>
          <w:rFonts w:ascii="TH SarabunPSK" w:eastAsiaTheme="minorHAnsi" w:hAnsi="TH SarabunPSK" w:cs="TH SarabunPSK" w:hint="cs"/>
          <w:spacing w:val="-6"/>
          <w:sz w:val="32"/>
          <w:szCs w:val="32"/>
          <w:cs/>
        </w:rPr>
        <w:t xml:space="preserve"> 8.</w:t>
      </w:r>
      <w:r w:rsidR="001B00A0" w:rsidRPr="006C7175">
        <w:rPr>
          <w:rFonts w:ascii="TH SarabunPSK" w:eastAsiaTheme="minorHAnsi" w:hAnsi="TH SarabunPSK" w:cs="TH SarabunPSK" w:hint="cs"/>
          <w:spacing w:val="-6"/>
          <w:sz w:val="32"/>
          <w:szCs w:val="32"/>
          <w:cs/>
        </w:rPr>
        <w:t>33</w:t>
      </w:r>
      <w:r w:rsidRPr="006C7175">
        <w:rPr>
          <w:rFonts w:ascii="TH SarabunPSK" w:eastAsiaTheme="minorHAnsi" w:hAnsi="TH SarabunPSK" w:cs="TH SarabunPSK" w:hint="cs"/>
          <w:spacing w:val="-6"/>
          <w:sz w:val="32"/>
          <w:szCs w:val="32"/>
          <w:cs/>
        </w:rPr>
        <w:t xml:space="preserve"> </w:t>
      </w:r>
      <w:r w:rsidRPr="006C7175">
        <w:rPr>
          <w:rFonts w:ascii="TH SarabunPSK" w:eastAsiaTheme="minorHAnsi" w:hAnsi="TH SarabunPSK" w:cs="TH SarabunPSK"/>
          <w:spacing w:val="-6"/>
          <w:sz w:val="32"/>
          <w:szCs w:val="32"/>
          <w:cs/>
        </w:rPr>
        <w:t>ต</w:t>
      </w:r>
      <w:r w:rsidR="0053280D" w:rsidRPr="006C7175">
        <w:rPr>
          <w:rFonts w:ascii="TH SarabunPSK" w:eastAsiaTheme="minorHAnsi" w:hAnsi="TH SarabunPSK" w:cs="TH SarabunPSK" w:hint="cs"/>
          <w:spacing w:val="-6"/>
          <w:sz w:val="32"/>
          <w:szCs w:val="32"/>
          <w:cs/>
        </w:rPr>
        <w:t>า</w:t>
      </w:r>
      <w:r w:rsidRPr="006C7175">
        <w:rPr>
          <w:rFonts w:ascii="TH SarabunPSK" w:eastAsiaTheme="minorHAnsi" w:hAnsi="TH SarabunPSK" w:cs="TH SarabunPSK"/>
          <w:spacing w:val="-6"/>
          <w:sz w:val="32"/>
          <w:szCs w:val="32"/>
          <w:cs/>
        </w:rPr>
        <w:t>มลำดับ</w:t>
      </w:r>
      <w:r w:rsidRPr="006C7175">
        <w:rPr>
          <w:rFonts w:ascii="TH SarabunPSK" w:eastAsiaTheme="minorHAnsi" w:hAnsi="TH SarabunPSK" w:cs="TH SarabunPSK" w:hint="cs"/>
          <w:spacing w:val="-6"/>
          <w:sz w:val="32"/>
          <w:szCs w:val="32"/>
          <w:cs/>
        </w:rPr>
        <w:t xml:space="preserve"> </w:t>
      </w:r>
      <w:r w:rsidRPr="006C7175">
        <w:rPr>
          <w:rFonts w:ascii="TH SarabunPSK" w:eastAsiaTheme="minorHAnsi" w:hAnsi="TH SarabunPSK" w:cs="TH SarabunPSK"/>
          <w:spacing w:val="-6"/>
          <w:sz w:val="32"/>
          <w:szCs w:val="32"/>
          <w:cs/>
        </w:rPr>
        <w:t>และเมื่อเปรียบเทียบ คะแนนก่อนและหลังการจัดการเรียนรู้ พบว่า</w:t>
      </w:r>
      <w:r w:rsidRPr="006C7175">
        <w:rPr>
          <w:rFonts w:ascii="TH SarabunPSK" w:eastAsiaTheme="minorHAnsi" w:hAnsi="TH SarabunPSK" w:cs="TH SarabunPSK" w:hint="cs"/>
          <w:spacing w:val="-6"/>
          <w:sz w:val="32"/>
          <w:szCs w:val="32"/>
          <w:cs/>
        </w:rPr>
        <w:t xml:space="preserve"> </w:t>
      </w:r>
      <w:r w:rsidRPr="006C7175">
        <w:rPr>
          <w:rFonts w:ascii="TH SarabunPSK" w:eastAsiaTheme="minorHAnsi" w:hAnsi="TH SarabunPSK" w:cs="TH SarabunPSK"/>
          <w:spacing w:val="-6"/>
          <w:sz w:val="32"/>
          <w:szCs w:val="32"/>
          <w:cs/>
        </w:rPr>
        <w:t>ค่าเฉลี่ยของคะแนนหลังเรียนสูงกว่าค่าเฉลี่ยของคะแนนก่อนเรียน</w:t>
      </w:r>
      <w:r w:rsidR="007238C8" w:rsidRPr="006C7175">
        <w:rPr>
          <w:rFonts w:ascii="TH SarabunPSK" w:eastAsiaTheme="minorHAnsi" w:hAnsi="TH SarabunPSK" w:cs="TH SarabunPSK" w:hint="cs"/>
          <w:spacing w:val="-6"/>
          <w:sz w:val="32"/>
          <w:szCs w:val="32"/>
          <w:cs/>
        </w:rPr>
        <w:t xml:space="preserve"> </w:t>
      </w:r>
      <w:r w:rsidRPr="006C7175">
        <w:rPr>
          <w:rFonts w:ascii="TH SarabunPSK" w:eastAsiaTheme="minorHAnsi" w:hAnsi="TH SarabunPSK" w:cs="TH SarabunPSK"/>
          <w:spacing w:val="-6"/>
          <w:sz w:val="32"/>
          <w:szCs w:val="32"/>
          <w:cs/>
        </w:rPr>
        <w:t xml:space="preserve">คิดเป็นร้อยละ </w:t>
      </w:r>
      <w:r w:rsidR="00E10BB9" w:rsidRPr="006C7175">
        <w:rPr>
          <w:rFonts w:ascii="TH SarabunPSK" w:eastAsiaTheme="minorHAnsi" w:hAnsi="TH SarabunPSK" w:cs="TH SarabunPSK" w:hint="cs"/>
          <w:spacing w:val="-6"/>
          <w:sz w:val="32"/>
          <w:szCs w:val="32"/>
          <w:cs/>
        </w:rPr>
        <w:t>69.</w:t>
      </w:r>
      <w:r w:rsidR="009071AB" w:rsidRPr="006C7175">
        <w:rPr>
          <w:rFonts w:ascii="TH SarabunPSK" w:eastAsiaTheme="minorHAnsi" w:hAnsi="TH SarabunPSK" w:cs="TH SarabunPSK" w:hint="cs"/>
          <w:spacing w:val="-6"/>
          <w:sz w:val="32"/>
          <w:szCs w:val="32"/>
          <w:cs/>
        </w:rPr>
        <w:t>31</w:t>
      </w:r>
      <w:r w:rsidRPr="006C7175">
        <w:rPr>
          <w:rFonts w:ascii="TH SarabunPSK" w:eastAsiaTheme="minorHAnsi" w:hAnsi="TH SarabunPSK" w:cs="TH SarabunPSK"/>
          <w:spacing w:val="-6"/>
          <w:sz w:val="32"/>
          <w:szCs w:val="32"/>
        </w:rPr>
        <w:t xml:space="preserve"> </w:t>
      </w:r>
      <w:r w:rsidRPr="006C7175">
        <w:rPr>
          <w:rFonts w:ascii="TH SarabunPSK" w:eastAsiaTheme="minorHAnsi" w:hAnsi="TH SarabunPSK" w:cs="TH SarabunPSK"/>
          <w:spacing w:val="-6"/>
          <w:sz w:val="32"/>
          <w:szCs w:val="32"/>
          <w:cs/>
        </w:rPr>
        <w:t xml:space="preserve">การทดสอบก่อนและหลังเรียนแบบรายบุคคล คะแนนทดสอบหลังเรียนมีค่าสูงกว่าคะแนนทดสอบก่อนเรียนทุกคน คิดเป็นร้อยละ </w:t>
      </w:r>
      <w:r w:rsidRPr="006C7175">
        <w:rPr>
          <w:rFonts w:ascii="TH SarabunPSK" w:eastAsiaTheme="minorHAnsi" w:hAnsi="TH SarabunPSK" w:cs="TH SarabunPSK"/>
          <w:spacing w:val="-6"/>
          <w:sz w:val="32"/>
          <w:szCs w:val="32"/>
        </w:rPr>
        <w:t>100</w:t>
      </w:r>
    </w:p>
    <w:p w14:paraId="3DC4C9AB" w14:textId="3713D880" w:rsidR="000249BA" w:rsidRPr="006C7175" w:rsidRDefault="00E22E85" w:rsidP="006C7175">
      <w:pPr>
        <w:ind w:firstLine="1440"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6C7175">
        <w:rPr>
          <w:rFonts w:ascii="TH SarabunPSK" w:hAnsi="TH SarabunPSK" w:cs="TH SarabunPSK"/>
          <w:spacing w:val="-6"/>
          <w:sz w:val="32"/>
          <w:szCs w:val="32"/>
          <w:cs/>
        </w:rPr>
        <w:t>ความพึงพอใจต่อการจัดการเรียนรู้ใน</w:t>
      </w:r>
      <w:r w:rsidR="005F24D1" w:rsidRPr="006C717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รายวิชาการเงินและการลงทุนเบื้องต้น </w:t>
      </w:r>
      <w:r w:rsidR="005F24D1" w:rsidRPr="006C7175">
        <w:rPr>
          <w:rFonts w:ascii="TH SarabunPSK" w:hAnsi="TH SarabunPSK" w:cs="TH SarabunPSK"/>
          <w:spacing w:val="-6"/>
          <w:sz w:val="32"/>
          <w:szCs w:val="32"/>
          <w:cs/>
        </w:rPr>
        <w:t>(ง33270)</w:t>
      </w:r>
      <w:r w:rsidR="005F24D1" w:rsidRPr="006C717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5F24D1" w:rsidRPr="006C7175">
        <w:rPr>
          <w:rFonts w:ascii="TH SarabunPSK" w:hAnsi="TH SarabunPSK" w:cs="TH SarabunPSK"/>
          <w:spacing w:val="-6"/>
          <w:sz w:val="32"/>
          <w:szCs w:val="32"/>
          <w:cs/>
        </w:rPr>
        <w:t xml:space="preserve">เรื่อง </w:t>
      </w:r>
      <w:r w:rsidR="006C717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  </w:t>
      </w:r>
      <w:r w:rsidR="005F24D1" w:rsidRPr="006C7175">
        <w:rPr>
          <w:rFonts w:ascii="TH SarabunPSK" w:hAnsi="TH SarabunPSK" w:cs="TH SarabunPSK"/>
          <w:spacing w:val="-6"/>
          <w:sz w:val="32"/>
          <w:szCs w:val="32"/>
          <w:cs/>
        </w:rPr>
        <w:t xml:space="preserve">การวางแผนการเงินและการเงินส่วนบุคคล สำหรับนักเรียนชั้นมัธยมศึกษาปีที่ </w:t>
      </w:r>
      <w:r w:rsidR="005F24D1" w:rsidRPr="006C7175">
        <w:rPr>
          <w:rFonts w:ascii="TH SarabunPSK" w:hAnsi="TH SarabunPSK" w:cs="TH SarabunPSK" w:hint="cs"/>
          <w:spacing w:val="-6"/>
          <w:sz w:val="32"/>
          <w:szCs w:val="32"/>
          <w:cs/>
        </w:rPr>
        <w:t>6</w:t>
      </w:r>
      <w:r w:rsidR="005F24D1" w:rsidRPr="006C7175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6C7175">
        <w:rPr>
          <w:rFonts w:ascii="TH SarabunPSK" w:hAnsi="TH SarabunPSK" w:cs="TH SarabunPSK"/>
          <w:spacing w:val="-6"/>
          <w:sz w:val="32"/>
          <w:szCs w:val="32"/>
          <w:cs/>
        </w:rPr>
        <w:t xml:space="preserve"> โรงเรียนท่าวังผาพิทยาคม</w:t>
      </w:r>
      <w:r w:rsidRPr="006C717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6C717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      </w:t>
      </w:r>
      <w:r w:rsidRPr="006C7175">
        <w:rPr>
          <w:rFonts w:ascii="TH SarabunPSK" w:hAnsi="TH SarabunPSK" w:cs="TH SarabunPSK" w:hint="cs"/>
          <w:spacing w:val="-6"/>
          <w:sz w:val="32"/>
          <w:szCs w:val="32"/>
          <w:cs/>
        </w:rPr>
        <w:t>โดยภาพรวมอยู่ในระดับมากที่สุด</w:t>
      </w:r>
      <w:r w:rsidR="0053280D" w:rsidRPr="006C717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6C7175">
        <w:rPr>
          <w:rFonts w:ascii="TH SarabunPSK" w:hAnsi="TH SarabunPSK" w:cs="TH SarabunPSK"/>
          <w:spacing w:val="-6"/>
          <w:sz w:val="32"/>
          <w:szCs w:val="32"/>
          <w:cs/>
        </w:rPr>
        <w:t xml:space="preserve">( 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pacing w:val="-6"/>
                <w:sz w:val="32"/>
                <w:szCs w:val="32"/>
              </w:rPr>
            </m:ctrlPr>
          </m:accPr>
          <m:e>
            <m:r>
              <m:rPr>
                <m:nor/>
              </m:rPr>
              <w:rPr>
                <w:rFonts w:ascii="TH SarabunPSK" w:hAnsi="TH SarabunPSK" w:cs="TH SarabunPSK"/>
                <w:spacing w:val="-6"/>
                <w:sz w:val="32"/>
                <w:szCs w:val="32"/>
              </w:rPr>
              <m:t>x</m:t>
            </m:r>
          </m:e>
        </m:acc>
      </m:oMath>
      <w:r w:rsidRPr="006C7175">
        <w:rPr>
          <w:rFonts w:ascii="TH SarabunPSK" w:hAnsi="TH SarabunPSK" w:cs="TH SarabunPSK"/>
          <w:spacing w:val="-6"/>
          <w:sz w:val="32"/>
          <w:szCs w:val="32"/>
        </w:rPr>
        <w:t xml:space="preserve"> = 4.</w:t>
      </w:r>
      <w:r w:rsidR="00302F7F" w:rsidRPr="006C7175">
        <w:rPr>
          <w:rFonts w:ascii="TH SarabunPSK" w:hAnsi="TH SarabunPSK" w:cs="TH SarabunPSK"/>
          <w:spacing w:val="-6"/>
          <w:sz w:val="32"/>
          <w:szCs w:val="32"/>
        </w:rPr>
        <w:t>62</w:t>
      </w:r>
      <w:r w:rsidRPr="006C7175">
        <w:rPr>
          <w:rFonts w:ascii="TH SarabunPSK" w:hAnsi="TH SarabunPSK" w:cs="TH SarabunPSK"/>
          <w:spacing w:val="-6"/>
          <w:sz w:val="32"/>
          <w:szCs w:val="32"/>
        </w:rPr>
        <w:t xml:space="preserve"> ,</w:t>
      </w:r>
      <w:r w:rsidRPr="006C7175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6C7175">
        <w:rPr>
          <w:rFonts w:ascii="TH SarabunPSK" w:hAnsi="TH SarabunPSK" w:cs="TH SarabunPSK"/>
          <w:spacing w:val="-6"/>
          <w:sz w:val="32"/>
          <w:szCs w:val="32"/>
        </w:rPr>
        <w:t>S.D = 0.</w:t>
      </w:r>
      <w:r w:rsidR="001341E8" w:rsidRPr="006C7175">
        <w:rPr>
          <w:rFonts w:ascii="TH SarabunPSK" w:hAnsi="TH SarabunPSK" w:cs="TH SarabunPSK"/>
          <w:spacing w:val="-6"/>
          <w:sz w:val="32"/>
          <w:szCs w:val="32"/>
        </w:rPr>
        <w:t>64</w:t>
      </w:r>
      <w:r w:rsidRPr="006C7175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6C7175">
        <w:rPr>
          <w:rFonts w:ascii="TH SarabunPSK" w:hAnsi="TH SarabunPSK" w:cs="TH SarabunPSK"/>
          <w:spacing w:val="-6"/>
          <w:sz w:val="32"/>
          <w:szCs w:val="32"/>
          <w:cs/>
        </w:rPr>
        <w:t>)</w:t>
      </w:r>
      <w:r w:rsidRPr="006C717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เมื่อพิจารณาเป็นรายข้อ พบว่า</w:t>
      </w:r>
      <w:r w:rsidRPr="006C7175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6C7175">
        <w:rPr>
          <w:rFonts w:ascii="TH SarabunPSK" w:hAnsi="TH SarabunPSK" w:cs="TH SarabunPSK" w:hint="cs"/>
          <w:spacing w:val="-6"/>
          <w:sz w:val="32"/>
          <w:szCs w:val="32"/>
          <w:cs/>
        </w:rPr>
        <w:t>รายการที่นักเรียน</w:t>
      </w:r>
      <w:r w:rsidR="006C717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          </w:t>
      </w:r>
      <w:r w:rsidRPr="006C7175">
        <w:rPr>
          <w:rFonts w:ascii="TH SarabunPSK" w:hAnsi="TH SarabunPSK" w:cs="TH SarabunPSK" w:hint="cs"/>
          <w:spacing w:val="-6"/>
          <w:sz w:val="32"/>
          <w:szCs w:val="32"/>
          <w:cs/>
        </w:rPr>
        <w:t>มีความพึงพอใจสูงสุด คือ</w:t>
      </w:r>
      <w:r w:rsidRPr="006C7175">
        <w:rPr>
          <w:spacing w:val="-6"/>
        </w:rPr>
        <w:t xml:space="preserve"> </w:t>
      </w:r>
      <w:r w:rsidR="006357D2" w:rsidRPr="006C7175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302F7F" w:rsidRPr="006C7175">
        <w:rPr>
          <w:rFonts w:ascii="TH SarabunPSK" w:hAnsi="TH SarabunPSK" w:cs="TH SarabunPSK"/>
          <w:spacing w:val="-6"/>
          <w:sz w:val="32"/>
          <w:szCs w:val="32"/>
          <w:cs/>
        </w:rPr>
        <w:t>ครูส่งเสริมให้นักเรียนทำงานร่วมกันเป็นกลุ่ม และรายบุคคล</w:t>
      </w:r>
      <w:r w:rsidR="00302F7F" w:rsidRPr="006C717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6C7175">
        <w:rPr>
          <w:rFonts w:ascii="TH SarabunPSK" w:hAnsi="TH SarabunPSK" w:cs="TH SarabunPSK"/>
          <w:spacing w:val="-6"/>
          <w:sz w:val="32"/>
          <w:szCs w:val="32"/>
          <w:cs/>
        </w:rPr>
        <w:t xml:space="preserve">( 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pacing w:val="-6"/>
                <w:sz w:val="32"/>
                <w:szCs w:val="32"/>
              </w:rPr>
            </m:ctrlPr>
          </m:accPr>
          <m:e>
            <m:r>
              <m:rPr>
                <m:nor/>
              </m:rPr>
              <w:rPr>
                <w:rFonts w:ascii="TH SarabunPSK" w:hAnsi="TH SarabunPSK" w:cs="TH SarabunPSK"/>
                <w:spacing w:val="-6"/>
                <w:sz w:val="32"/>
                <w:szCs w:val="32"/>
              </w:rPr>
              <m:t>x</m:t>
            </m:r>
          </m:e>
        </m:acc>
      </m:oMath>
      <w:r w:rsidRPr="006C7175">
        <w:rPr>
          <w:rFonts w:ascii="TH SarabunPSK" w:hAnsi="TH SarabunPSK" w:cs="TH SarabunPSK"/>
          <w:spacing w:val="-6"/>
          <w:sz w:val="32"/>
          <w:szCs w:val="32"/>
        </w:rPr>
        <w:t xml:space="preserve"> = </w:t>
      </w:r>
      <w:r w:rsidR="00302F7F" w:rsidRPr="006C7175">
        <w:rPr>
          <w:rFonts w:ascii="TH SarabunPSK" w:hAnsi="TH SarabunPSK" w:cs="TH SarabunPSK"/>
          <w:spacing w:val="-6"/>
          <w:sz w:val="32"/>
          <w:szCs w:val="32"/>
        </w:rPr>
        <w:t xml:space="preserve">4.83 </w:t>
      </w:r>
      <w:r w:rsidRPr="006C7175">
        <w:rPr>
          <w:rFonts w:ascii="TH SarabunPSK" w:hAnsi="TH SarabunPSK" w:cs="TH SarabunPSK"/>
          <w:spacing w:val="-6"/>
          <w:sz w:val="32"/>
          <w:szCs w:val="32"/>
        </w:rPr>
        <w:t>,</w:t>
      </w:r>
      <w:r w:rsidRPr="006C7175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6C7175">
        <w:rPr>
          <w:rFonts w:ascii="TH SarabunPSK" w:hAnsi="TH SarabunPSK" w:cs="TH SarabunPSK"/>
          <w:spacing w:val="-6"/>
          <w:sz w:val="32"/>
          <w:szCs w:val="32"/>
        </w:rPr>
        <w:t>S.D = 0.</w:t>
      </w:r>
      <w:r w:rsidR="001341E8" w:rsidRPr="006C7175">
        <w:rPr>
          <w:rFonts w:ascii="TH SarabunPSK" w:hAnsi="TH SarabunPSK" w:cs="TH SarabunPSK"/>
          <w:spacing w:val="-6"/>
          <w:sz w:val="32"/>
          <w:szCs w:val="32"/>
        </w:rPr>
        <w:t>39</w:t>
      </w:r>
      <w:r w:rsidR="007238C8" w:rsidRPr="006C7175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6C7175">
        <w:rPr>
          <w:rFonts w:ascii="TH SarabunPSK" w:hAnsi="TH SarabunPSK" w:cs="TH SarabunPSK"/>
          <w:spacing w:val="-6"/>
          <w:sz w:val="32"/>
          <w:szCs w:val="32"/>
          <w:cs/>
        </w:rPr>
        <w:t>)</w:t>
      </w:r>
      <w:r w:rsidRPr="006C717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รองลงมา ได้แก่ </w:t>
      </w:r>
      <w:r w:rsidRPr="006C7175">
        <w:rPr>
          <w:rFonts w:ascii="TH SarabunPSK" w:hAnsi="TH SarabunPSK" w:cs="TH SarabunPSK"/>
          <w:spacing w:val="-6"/>
          <w:sz w:val="32"/>
          <w:szCs w:val="32"/>
          <w:cs/>
        </w:rPr>
        <w:t>กิจกรรมการเรียนการสอนสอดคล้องกับจุดประสงค์การเรียนการสอน</w:t>
      </w:r>
      <w:r w:rsidRPr="006C717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6C7175">
        <w:rPr>
          <w:rFonts w:ascii="TH SarabunPSK" w:hAnsi="TH SarabunPSK" w:cs="TH SarabunPSK"/>
          <w:spacing w:val="-6"/>
          <w:sz w:val="32"/>
          <w:szCs w:val="32"/>
          <w:cs/>
        </w:rPr>
        <w:t xml:space="preserve">( 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pacing w:val="-6"/>
                <w:sz w:val="32"/>
                <w:szCs w:val="32"/>
              </w:rPr>
            </m:ctrlPr>
          </m:accPr>
          <m:e>
            <m:r>
              <m:rPr>
                <m:nor/>
              </m:rPr>
              <w:rPr>
                <w:rFonts w:ascii="TH SarabunPSK" w:hAnsi="TH SarabunPSK" w:cs="TH SarabunPSK"/>
                <w:spacing w:val="-6"/>
                <w:sz w:val="32"/>
                <w:szCs w:val="32"/>
              </w:rPr>
              <m:t>x</m:t>
            </m:r>
          </m:e>
        </m:acc>
      </m:oMath>
      <w:r w:rsidRPr="006C7175">
        <w:rPr>
          <w:rFonts w:ascii="TH SarabunPSK" w:hAnsi="TH SarabunPSK" w:cs="TH SarabunPSK"/>
          <w:spacing w:val="-6"/>
          <w:sz w:val="32"/>
          <w:szCs w:val="32"/>
        </w:rPr>
        <w:t xml:space="preserve"> = 4.</w:t>
      </w:r>
      <w:r w:rsidR="00302F7F" w:rsidRPr="006C7175">
        <w:rPr>
          <w:rFonts w:ascii="TH SarabunPSK" w:hAnsi="TH SarabunPSK" w:cs="TH SarabunPSK"/>
          <w:spacing w:val="-6"/>
          <w:sz w:val="32"/>
          <w:szCs w:val="32"/>
        </w:rPr>
        <w:t>75</w:t>
      </w:r>
      <w:r w:rsidRPr="006C7175">
        <w:rPr>
          <w:rFonts w:ascii="TH SarabunPSK" w:hAnsi="TH SarabunPSK" w:cs="TH SarabunPSK"/>
          <w:spacing w:val="-6"/>
          <w:sz w:val="32"/>
          <w:szCs w:val="32"/>
        </w:rPr>
        <w:t xml:space="preserve"> ,</w:t>
      </w:r>
      <w:r w:rsidRPr="006C7175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6C7175">
        <w:rPr>
          <w:rFonts w:ascii="TH SarabunPSK" w:hAnsi="TH SarabunPSK" w:cs="TH SarabunPSK"/>
          <w:spacing w:val="-6"/>
          <w:sz w:val="32"/>
          <w:szCs w:val="32"/>
        </w:rPr>
        <w:t>S.D = 0.</w:t>
      </w:r>
      <w:r w:rsidR="001341E8" w:rsidRPr="006C7175">
        <w:rPr>
          <w:rFonts w:ascii="TH SarabunPSK" w:hAnsi="TH SarabunPSK" w:cs="TH SarabunPSK"/>
          <w:spacing w:val="-6"/>
          <w:sz w:val="32"/>
          <w:szCs w:val="32"/>
        </w:rPr>
        <w:t>45</w:t>
      </w:r>
      <w:r w:rsidRPr="006C7175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6C7175">
        <w:rPr>
          <w:rFonts w:ascii="TH SarabunPSK" w:hAnsi="TH SarabunPSK" w:cs="TH SarabunPSK"/>
          <w:spacing w:val="-6"/>
          <w:sz w:val="32"/>
          <w:szCs w:val="32"/>
          <w:cs/>
        </w:rPr>
        <w:t>)</w:t>
      </w:r>
      <w:r w:rsidRPr="006C717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302F7F" w:rsidRPr="006C717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และ </w:t>
      </w:r>
      <w:r w:rsidR="00302F7F" w:rsidRPr="006C7175">
        <w:rPr>
          <w:rFonts w:ascii="TH SarabunPSK" w:hAnsi="TH SarabunPSK" w:cs="TH SarabunPSK"/>
          <w:spacing w:val="-6"/>
          <w:sz w:val="32"/>
          <w:szCs w:val="32"/>
          <w:cs/>
        </w:rPr>
        <w:t>นักเรียนเรียนอย่างมีความสุข</w:t>
      </w:r>
      <w:r w:rsidR="00302F7F" w:rsidRPr="006C717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(</w:t>
      </w:r>
      <w:r w:rsidR="007238C8" w:rsidRPr="006C717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pacing w:val="-6"/>
                <w:sz w:val="32"/>
                <w:szCs w:val="32"/>
              </w:rPr>
            </m:ctrlPr>
          </m:accPr>
          <m:e>
            <m:r>
              <m:rPr>
                <m:nor/>
              </m:rPr>
              <w:rPr>
                <w:rFonts w:ascii="TH SarabunPSK" w:hAnsi="TH SarabunPSK" w:cs="TH SarabunPSK"/>
                <w:spacing w:val="-6"/>
                <w:sz w:val="32"/>
                <w:szCs w:val="32"/>
              </w:rPr>
              <m:t>x</m:t>
            </m:r>
          </m:e>
        </m:acc>
      </m:oMath>
      <w:r w:rsidR="00302F7F" w:rsidRPr="006C7175">
        <w:rPr>
          <w:rFonts w:ascii="TH SarabunPSK" w:hAnsi="TH SarabunPSK" w:cs="TH SarabunPSK"/>
          <w:spacing w:val="-6"/>
          <w:sz w:val="32"/>
          <w:szCs w:val="32"/>
        </w:rPr>
        <w:t xml:space="preserve"> = 4.75,  S.D = </w:t>
      </w:r>
      <w:r w:rsidR="001341E8" w:rsidRPr="006C7175">
        <w:rPr>
          <w:rFonts w:ascii="TH SarabunPSK" w:hAnsi="TH SarabunPSK" w:cs="TH SarabunPSK"/>
          <w:spacing w:val="-6"/>
          <w:sz w:val="32"/>
          <w:szCs w:val="32"/>
        </w:rPr>
        <w:t>0.45</w:t>
      </w:r>
      <w:r w:rsidR="007238C8" w:rsidRPr="006C717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302F7F" w:rsidRPr="006C7175">
        <w:rPr>
          <w:rFonts w:ascii="TH SarabunPSK" w:hAnsi="TH SarabunPSK" w:cs="TH SarabunPSK" w:hint="cs"/>
          <w:spacing w:val="-6"/>
          <w:sz w:val="32"/>
          <w:szCs w:val="32"/>
          <w:cs/>
        </w:rPr>
        <w:t>)  ตาม</w:t>
      </w:r>
      <w:r w:rsidRPr="006C717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มลำดับ </w:t>
      </w:r>
      <w:r w:rsidRPr="006C7175">
        <w:rPr>
          <w:rFonts w:ascii="TH SarabunPSK" w:hAnsi="TH SarabunPSK" w:cs="TH SarabunPSK"/>
          <w:spacing w:val="-6"/>
          <w:sz w:val="32"/>
          <w:szCs w:val="32"/>
          <w:cs/>
        </w:rPr>
        <w:t>ส่วนรายการที่นักเรียนมีความพึงพอใจน้อยที่สุด คือครูส่งเสริมให้นักเรียนค้นคว้าหาความรู้จากห้องสมุด อินเทอร์เน็ตหรือแหล่งเรียนรู้อื่น</w:t>
      </w:r>
      <w:r w:rsidRPr="006C717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6C7175">
        <w:rPr>
          <w:rFonts w:ascii="TH SarabunPSK" w:hAnsi="TH SarabunPSK" w:cs="TH SarabunPSK"/>
          <w:spacing w:val="-6"/>
          <w:sz w:val="32"/>
          <w:szCs w:val="32"/>
          <w:cs/>
        </w:rPr>
        <w:t>ๆ</w:t>
      </w:r>
      <w:r w:rsidRPr="006C717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6C7175">
        <w:rPr>
          <w:rFonts w:ascii="TH SarabunPSK" w:hAnsi="TH SarabunPSK" w:cs="TH SarabunPSK"/>
          <w:spacing w:val="-6"/>
          <w:sz w:val="32"/>
          <w:szCs w:val="32"/>
          <w:cs/>
        </w:rPr>
        <w:t xml:space="preserve">( 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pacing w:val="-6"/>
                <w:sz w:val="32"/>
                <w:szCs w:val="32"/>
              </w:rPr>
            </m:ctrlPr>
          </m:accPr>
          <m:e>
            <m:r>
              <m:rPr>
                <m:nor/>
              </m:rPr>
              <w:rPr>
                <w:rFonts w:ascii="TH SarabunPSK" w:hAnsi="TH SarabunPSK" w:cs="TH SarabunPSK"/>
                <w:spacing w:val="-6"/>
                <w:sz w:val="32"/>
                <w:szCs w:val="32"/>
              </w:rPr>
              <m:t>x</m:t>
            </m:r>
          </m:e>
        </m:acc>
      </m:oMath>
      <w:r w:rsidRPr="006C7175">
        <w:rPr>
          <w:rFonts w:ascii="TH SarabunPSK" w:hAnsi="TH SarabunPSK" w:cs="TH SarabunPSK"/>
          <w:spacing w:val="-6"/>
          <w:sz w:val="32"/>
          <w:szCs w:val="32"/>
        </w:rPr>
        <w:t xml:space="preserve"> = 4.33 ,S.D = 0.</w:t>
      </w:r>
      <w:r w:rsidR="001341E8" w:rsidRPr="006C7175">
        <w:rPr>
          <w:rFonts w:ascii="TH SarabunPSK" w:hAnsi="TH SarabunPSK" w:cs="TH SarabunPSK"/>
          <w:spacing w:val="-6"/>
          <w:sz w:val="32"/>
          <w:szCs w:val="32"/>
        </w:rPr>
        <w:t>98</w:t>
      </w:r>
      <w:r w:rsidR="007238C8" w:rsidRPr="006C7175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7238C8" w:rsidRPr="006C7175">
        <w:rPr>
          <w:rFonts w:ascii="TH SarabunPSK" w:hAnsi="TH SarabunPSK" w:cs="TH SarabunPSK" w:hint="cs"/>
          <w:spacing w:val="-6"/>
          <w:sz w:val="32"/>
          <w:szCs w:val="32"/>
          <w:cs/>
        </w:rPr>
        <w:t>)</w:t>
      </w:r>
    </w:p>
    <w:sectPr w:rsidR="000249BA" w:rsidRPr="006C7175" w:rsidSect="009071AB">
      <w:pgSz w:w="12240" w:h="15840"/>
      <w:pgMar w:top="127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E85"/>
    <w:rsid w:val="000249BA"/>
    <w:rsid w:val="000A3FB9"/>
    <w:rsid w:val="001013C8"/>
    <w:rsid w:val="001341E8"/>
    <w:rsid w:val="001B00A0"/>
    <w:rsid w:val="0026260C"/>
    <w:rsid w:val="002E016A"/>
    <w:rsid w:val="00302F7F"/>
    <w:rsid w:val="003D529B"/>
    <w:rsid w:val="0053280D"/>
    <w:rsid w:val="00567F81"/>
    <w:rsid w:val="005F24D1"/>
    <w:rsid w:val="006357D2"/>
    <w:rsid w:val="006C7175"/>
    <w:rsid w:val="007238C8"/>
    <w:rsid w:val="0077416B"/>
    <w:rsid w:val="008A496D"/>
    <w:rsid w:val="009071AB"/>
    <w:rsid w:val="00BB3D5D"/>
    <w:rsid w:val="00E10BB9"/>
    <w:rsid w:val="00E2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5D8E8"/>
  <w15:chartTrackingRefBased/>
  <w15:docId w15:val="{25781D87-C628-46BC-9262-D5CA2D3B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E85"/>
    <w:pPr>
      <w:spacing w:after="0" w:line="240" w:lineRule="auto"/>
    </w:pPr>
    <w:rPr>
      <w:rFonts w:ascii="Angsana New" w:eastAsia="Times New Roman" w:hAnsi="Angsana New" w:cs="Angsana New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22E8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E8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E85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E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E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E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E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22E8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22E8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22E8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22E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22E8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22E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22E8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22E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22E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E8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22E8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22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22E8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22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22E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E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2E8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2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22E8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22E85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6260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6260C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26260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dcterms:created xsi:type="dcterms:W3CDTF">2026-03-03T08:31:00Z</dcterms:created>
  <dcterms:modified xsi:type="dcterms:W3CDTF">2026-03-03T11:27:00Z</dcterms:modified>
</cp:coreProperties>
</file>