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853" w:rsidRPr="00944853" w:rsidRDefault="001B270B" w:rsidP="00944853">
      <w:pPr>
        <w:spacing w:after="0"/>
        <w:ind w:left="720" w:hanging="720"/>
        <w:rPr>
          <w:rFonts w:ascii="TH SarabunPSK" w:eastAsia="Calibri" w:hAnsi="TH SarabunPSK" w:cs="TH SarabunPSK"/>
          <w:sz w:val="32"/>
          <w:szCs w:val="32"/>
        </w:rPr>
      </w:pPr>
      <w:r w:rsidRPr="00944853">
        <w:rPr>
          <w:rFonts w:ascii="TH SarabunPSK" w:hAnsi="TH SarabunPSK" w:cs="TH SarabunPSK"/>
          <w:sz w:val="32"/>
          <w:szCs w:val="32"/>
          <w:cs/>
        </w:rPr>
        <w:t>ชื่อวิจัย</w:t>
      </w:r>
      <w:r w:rsidRPr="00944853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6F6C4D" w:rsidRPr="00944853">
        <w:rPr>
          <w:rFonts w:ascii="TH SarabunPSK" w:eastAsia="Calibri" w:hAnsi="TH SarabunPSK" w:cs="TH SarabunPSK"/>
          <w:sz w:val="32"/>
          <w:szCs w:val="32"/>
          <w:cs/>
        </w:rPr>
        <w:t>การพัฒนาสื่อ นวัตกรรม สำหรับการจัดกิจกรรมการเรียนรู้แบบ</w:t>
      </w:r>
      <w:r w:rsidR="006F6C4D" w:rsidRPr="00944853">
        <w:rPr>
          <w:rFonts w:ascii="TH SarabunPSK" w:eastAsia="Calibri" w:hAnsi="TH SarabunPSK" w:cs="TH SarabunPSK"/>
          <w:sz w:val="32"/>
          <w:szCs w:val="32"/>
        </w:rPr>
        <w:t xml:space="preserve"> Active Learning </w:t>
      </w:r>
      <w:r w:rsidR="006F6C4D" w:rsidRPr="00944853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</w:t>
      </w:r>
      <w:r w:rsidR="00944853" w:rsidRPr="00944853">
        <w:rPr>
          <w:rFonts w:ascii="TH SarabunPSK" w:eastAsia="Calibri" w:hAnsi="TH SarabunPSK" w:cs="TH SarabunPSK"/>
          <w:sz w:val="32"/>
          <w:szCs w:val="32"/>
          <w:cs/>
        </w:rPr>
        <w:t xml:space="preserve">    </w:t>
      </w:r>
    </w:p>
    <w:p w:rsidR="00944853" w:rsidRPr="00944853" w:rsidRDefault="00944853" w:rsidP="00944853">
      <w:pPr>
        <w:spacing w:after="0"/>
        <w:ind w:left="720" w:hanging="720"/>
        <w:rPr>
          <w:rFonts w:ascii="TH SarabunPSK" w:eastAsia="Calibri" w:hAnsi="TH SarabunPSK" w:cs="TH SarabunPSK"/>
          <w:sz w:val="32"/>
          <w:szCs w:val="32"/>
        </w:rPr>
      </w:pPr>
      <w:r w:rsidRPr="00944853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6F6C4D" w:rsidRPr="00944853">
        <w:rPr>
          <w:rFonts w:ascii="TH SarabunPSK" w:eastAsia="Calibri" w:hAnsi="TH SarabunPSK" w:cs="TH SarabunPSK"/>
          <w:sz w:val="32"/>
          <w:szCs w:val="32"/>
          <w:cs/>
        </w:rPr>
        <w:t xml:space="preserve">บูรณาการบนพื้นฐานวัฒนธรรมวิถีน่าน  ด้วยการใช้สื่อวีดีทัศน์ ในรายวิชาศิลปะกับชีวิต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 xml:space="preserve">1         </w:t>
      </w:r>
      <w:r w:rsidR="006F6C4D" w:rsidRPr="0094485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</w:p>
    <w:p w:rsidR="00944853" w:rsidRPr="00944853" w:rsidRDefault="00944853" w:rsidP="00944853">
      <w:pPr>
        <w:spacing w:after="0"/>
        <w:ind w:left="720" w:hanging="720"/>
        <w:rPr>
          <w:rFonts w:ascii="TH SarabunPSK" w:eastAsia="Calibri" w:hAnsi="TH SarabunPSK" w:cs="TH SarabunPSK"/>
          <w:sz w:val="32"/>
          <w:szCs w:val="32"/>
        </w:rPr>
      </w:pPr>
      <w:r w:rsidRPr="00944853">
        <w:rPr>
          <w:rFonts w:ascii="TH SarabunPSK" w:eastAsia="Calibri" w:hAnsi="TH SarabunPSK" w:cs="TH SarabunPSK"/>
          <w:sz w:val="32"/>
          <w:szCs w:val="32"/>
          <w:cs/>
        </w:rPr>
        <w:t xml:space="preserve">             </w:t>
      </w:r>
      <w:r w:rsidRPr="0094485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F6C4D" w:rsidRPr="00944853">
        <w:rPr>
          <w:rFonts w:ascii="TH SarabunPSK" w:eastAsia="Calibri" w:hAnsi="TH SarabunPSK" w:cs="TH SarabunPSK"/>
          <w:sz w:val="32"/>
          <w:szCs w:val="32"/>
          <w:cs/>
        </w:rPr>
        <w:t>ศ 2110</w:t>
      </w:r>
      <w:r w:rsidR="006F6C4D" w:rsidRPr="00944853">
        <w:rPr>
          <w:rFonts w:ascii="TH SarabunPSK" w:eastAsia="Calibri" w:hAnsi="TH SarabunPSK" w:cs="TH SarabunPSK"/>
          <w:sz w:val="32"/>
          <w:szCs w:val="32"/>
        </w:rPr>
        <w:t>1</w:t>
      </w:r>
      <w:r w:rsidR="006F6C4D" w:rsidRPr="00944853">
        <w:rPr>
          <w:rFonts w:ascii="TH SarabunPSK" w:eastAsia="Calibri" w:hAnsi="TH SarabunPSK" w:cs="TH SarabunPSK"/>
          <w:sz w:val="32"/>
          <w:szCs w:val="32"/>
          <w:cs/>
        </w:rPr>
        <w:t xml:space="preserve"> เรื่อง </w:t>
      </w:r>
      <w:r w:rsidRPr="00944853">
        <w:rPr>
          <w:rFonts w:ascii="TH SarabunPSK" w:hAnsi="TH SarabunPSK" w:cs="TH SarabunPSK"/>
          <w:sz w:val="32"/>
          <w:szCs w:val="32"/>
          <w:cs/>
        </w:rPr>
        <w:t xml:space="preserve">การแสดงนาฏศิลป์สร้างสรรค์ชุดฟ้อนล่องน่าน 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>สำหรับนักเรียนชั้น</w:t>
      </w:r>
    </w:p>
    <w:p w:rsidR="001B270B" w:rsidRPr="00944853" w:rsidRDefault="00944853" w:rsidP="00944853">
      <w:pPr>
        <w:spacing w:after="0"/>
        <w:ind w:left="720" w:hanging="720"/>
        <w:rPr>
          <w:rFonts w:ascii="TH SarabunPSK" w:hAnsi="TH SarabunPSK" w:cs="TH SarabunPSK"/>
          <w:color w:val="000000"/>
          <w:sz w:val="32"/>
          <w:szCs w:val="32"/>
        </w:rPr>
      </w:pPr>
      <w:r w:rsidRPr="00944853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>มัธยมศึกษาปีที่ 1</w:t>
      </w:r>
      <w:r w:rsidRPr="0094485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>โรงเรียนท่าวังผาพิทยาคม</w:t>
      </w:r>
      <w:r w:rsidR="001B270B" w:rsidRPr="00944853">
        <w:rPr>
          <w:rFonts w:ascii="TH SarabunPSK" w:hAnsi="TH SarabunPSK" w:cs="TH SarabunPSK"/>
          <w:color w:val="000000"/>
          <w:sz w:val="32"/>
          <w:szCs w:val="32"/>
        </w:rPr>
        <w:tab/>
      </w:r>
    </w:p>
    <w:p w:rsidR="001B270B" w:rsidRPr="00944853" w:rsidRDefault="001B270B" w:rsidP="001B270B">
      <w:pPr>
        <w:tabs>
          <w:tab w:val="left" w:pos="7680"/>
        </w:tabs>
        <w:ind w:left="2127" w:hanging="2127"/>
        <w:rPr>
          <w:rFonts w:ascii="TH SarabunPSK" w:hAnsi="TH SarabunPSK" w:cs="TH SarabunPSK"/>
          <w:sz w:val="32"/>
          <w:szCs w:val="32"/>
        </w:rPr>
      </w:pPr>
      <w:r w:rsidRPr="00944853">
        <w:rPr>
          <w:rFonts w:ascii="TH SarabunPSK" w:hAnsi="TH SarabunPSK" w:cs="TH SarabunPSK"/>
          <w:sz w:val="32"/>
          <w:szCs w:val="32"/>
          <w:cs/>
        </w:rPr>
        <w:tab/>
      </w:r>
      <w:r w:rsidRPr="00944853">
        <w:rPr>
          <w:rFonts w:ascii="TH SarabunPSK" w:hAnsi="TH SarabunPSK" w:cs="TH SarabunPSK"/>
          <w:sz w:val="32"/>
          <w:szCs w:val="32"/>
        </w:rPr>
        <w:tab/>
      </w:r>
    </w:p>
    <w:p w:rsidR="001B270B" w:rsidRPr="00944853" w:rsidRDefault="001B270B" w:rsidP="001B270B">
      <w:pPr>
        <w:spacing w:after="0"/>
        <w:rPr>
          <w:rFonts w:ascii="TH SarabunPSK" w:hAnsi="TH SarabunPSK" w:cs="TH SarabunPSK"/>
          <w:sz w:val="32"/>
          <w:szCs w:val="32"/>
        </w:rPr>
      </w:pPr>
      <w:r w:rsidRPr="00944853">
        <w:rPr>
          <w:rFonts w:ascii="TH SarabunPSK" w:hAnsi="TH SarabunPSK" w:cs="TH SarabunPSK"/>
          <w:sz w:val="32"/>
          <w:szCs w:val="32"/>
          <w:cs/>
        </w:rPr>
        <w:t xml:space="preserve">ชื่อ-สกุลผู้วิจัย </w:t>
      </w:r>
      <w:r w:rsidRPr="00944853">
        <w:rPr>
          <w:rFonts w:ascii="TH SarabunPSK" w:hAnsi="TH SarabunPSK" w:cs="TH SarabunPSK"/>
          <w:sz w:val="32"/>
          <w:szCs w:val="32"/>
          <w:cs/>
        </w:rPr>
        <w:tab/>
      </w:r>
      <w:r w:rsidRPr="00944853">
        <w:rPr>
          <w:rFonts w:ascii="TH SarabunPSK" w:hAnsi="TH SarabunPSK" w:cs="TH SarabunPSK"/>
          <w:sz w:val="32"/>
          <w:szCs w:val="32"/>
          <w:cs/>
        </w:rPr>
        <w:tab/>
        <w:t>นางสาว</w:t>
      </w:r>
      <w:proofErr w:type="spellStart"/>
      <w:r w:rsidRPr="00944853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944853">
        <w:rPr>
          <w:rFonts w:ascii="TH SarabunPSK" w:hAnsi="TH SarabunPSK" w:cs="TH SarabunPSK"/>
          <w:sz w:val="32"/>
          <w:szCs w:val="32"/>
          <w:cs/>
        </w:rPr>
        <w:t>ริลักษณ์  อินทา</w:t>
      </w:r>
    </w:p>
    <w:p w:rsidR="001B270B" w:rsidRPr="00944853" w:rsidRDefault="001B270B" w:rsidP="00FC35D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3975"/>
        </w:tabs>
        <w:spacing w:after="0"/>
        <w:rPr>
          <w:rFonts w:ascii="TH SarabunPSK" w:hAnsi="TH SarabunPSK" w:cs="TH SarabunPSK"/>
          <w:sz w:val="32"/>
          <w:szCs w:val="32"/>
        </w:rPr>
      </w:pPr>
      <w:r w:rsidRPr="00944853">
        <w:rPr>
          <w:rFonts w:ascii="TH SarabunPSK" w:hAnsi="TH SarabunPSK" w:cs="TH SarabunPSK"/>
          <w:sz w:val="32"/>
          <w:szCs w:val="32"/>
          <w:cs/>
        </w:rPr>
        <w:t xml:space="preserve">กลุ่มสาระการเรียนรู้ </w:t>
      </w:r>
      <w:r w:rsidRPr="00944853">
        <w:rPr>
          <w:rFonts w:ascii="TH SarabunPSK" w:hAnsi="TH SarabunPSK" w:cs="TH SarabunPSK"/>
          <w:sz w:val="32"/>
          <w:szCs w:val="32"/>
          <w:cs/>
        </w:rPr>
        <w:tab/>
        <w:t>ศิลปะ(</w:t>
      </w:r>
      <w:r w:rsidR="00480AD8" w:rsidRPr="00944853">
        <w:rPr>
          <w:rFonts w:ascii="TH SarabunPSK" w:hAnsi="TH SarabunPSK" w:cs="TH SarabunPSK"/>
          <w:sz w:val="32"/>
          <w:szCs w:val="32"/>
          <w:cs/>
        </w:rPr>
        <w:t>สาระ</w:t>
      </w:r>
      <w:r w:rsidRPr="00944853">
        <w:rPr>
          <w:rFonts w:ascii="TH SarabunPSK" w:hAnsi="TH SarabunPSK" w:cs="TH SarabunPSK"/>
          <w:sz w:val="32"/>
          <w:szCs w:val="32"/>
          <w:cs/>
        </w:rPr>
        <w:t>นาฏศิลป์)</w:t>
      </w:r>
      <w:r w:rsidR="00FC35D4" w:rsidRPr="00944853">
        <w:rPr>
          <w:rFonts w:ascii="TH SarabunPSK" w:hAnsi="TH SarabunPSK" w:cs="TH SarabunPSK"/>
          <w:sz w:val="32"/>
          <w:szCs w:val="32"/>
        </w:rPr>
        <w:tab/>
      </w:r>
    </w:p>
    <w:p w:rsidR="001B270B" w:rsidRPr="00944853" w:rsidRDefault="001B270B" w:rsidP="001B270B">
      <w:pPr>
        <w:spacing w:after="0"/>
        <w:rPr>
          <w:rFonts w:ascii="TH SarabunPSK" w:hAnsi="TH SarabunPSK" w:cs="TH SarabunPSK"/>
          <w:sz w:val="32"/>
          <w:szCs w:val="32"/>
        </w:rPr>
      </w:pPr>
      <w:r w:rsidRPr="00944853">
        <w:rPr>
          <w:rFonts w:ascii="TH SarabunPSK" w:hAnsi="TH SarabunPSK" w:cs="TH SarabunPSK"/>
          <w:sz w:val="32"/>
          <w:szCs w:val="32"/>
          <w:cs/>
        </w:rPr>
        <w:t xml:space="preserve">รายวิชา </w:t>
      </w:r>
      <w:r w:rsidRPr="00944853">
        <w:rPr>
          <w:rFonts w:ascii="TH SarabunPSK" w:hAnsi="TH SarabunPSK" w:cs="TH SarabunPSK"/>
          <w:sz w:val="32"/>
          <w:szCs w:val="32"/>
          <w:cs/>
        </w:rPr>
        <w:tab/>
      </w:r>
      <w:r w:rsidRPr="00944853">
        <w:rPr>
          <w:rFonts w:ascii="TH SarabunPSK" w:hAnsi="TH SarabunPSK" w:cs="TH SarabunPSK"/>
          <w:sz w:val="32"/>
          <w:szCs w:val="32"/>
          <w:cs/>
        </w:rPr>
        <w:tab/>
        <w:t>ศิลปะกับชีวิต</w:t>
      </w:r>
      <w:r w:rsidR="00CD0636" w:rsidRPr="0094485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F6C4D" w:rsidRPr="00944853">
        <w:rPr>
          <w:rFonts w:ascii="TH SarabunPSK" w:hAnsi="TH SarabunPSK" w:cs="TH SarabunPSK"/>
          <w:sz w:val="32"/>
          <w:szCs w:val="32"/>
          <w:cs/>
        </w:rPr>
        <w:t>1</w:t>
      </w:r>
      <w:r w:rsidRPr="00944853">
        <w:rPr>
          <w:rFonts w:ascii="TH SarabunPSK" w:hAnsi="TH SarabunPSK" w:cs="TH SarabunPSK"/>
          <w:sz w:val="32"/>
          <w:szCs w:val="32"/>
          <w:cs/>
        </w:rPr>
        <w:t xml:space="preserve"> รหัสวิชา ศ2</w:t>
      </w:r>
      <w:r w:rsidR="006F6C4D" w:rsidRPr="00944853">
        <w:rPr>
          <w:rFonts w:ascii="TH SarabunPSK" w:hAnsi="TH SarabunPSK" w:cs="TH SarabunPSK"/>
          <w:sz w:val="32"/>
          <w:szCs w:val="32"/>
          <w:cs/>
        </w:rPr>
        <w:t>1</w:t>
      </w:r>
      <w:r w:rsidRPr="00944853">
        <w:rPr>
          <w:rFonts w:ascii="TH SarabunPSK" w:hAnsi="TH SarabunPSK" w:cs="TH SarabunPSK"/>
          <w:sz w:val="32"/>
          <w:szCs w:val="32"/>
          <w:cs/>
        </w:rPr>
        <w:t>10</w:t>
      </w:r>
      <w:r w:rsidR="006F6C4D" w:rsidRPr="00944853">
        <w:rPr>
          <w:rFonts w:ascii="TH SarabunPSK" w:hAnsi="TH SarabunPSK" w:cs="TH SarabunPSK"/>
          <w:sz w:val="32"/>
          <w:szCs w:val="32"/>
          <w:cs/>
        </w:rPr>
        <w:t>1</w:t>
      </w:r>
      <w:r w:rsidRPr="00944853">
        <w:rPr>
          <w:rFonts w:ascii="TH SarabunPSK" w:hAnsi="TH SarabunPSK" w:cs="TH SarabunPSK"/>
          <w:sz w:val="32"/>
          <w:szCs w:val="32"/>
          <w:cs/>
        </w:rPr>
        <w:t xml:space="preserve"> ภาคเรียนที่ </w:t>
      </w:r>
      <w:r w:rsidR="006F6C4D" w:rsidRPr="00944853">
        <w:rPr>
          <w:rFonts w:ascii="TH SarabunPSK" w:hAnsi="TH SarabunPSK" w:cs="TH SarabunPSK"/>
          <w:sz w:val="32"/>
          <w:szCs w:val="32"/>
          <w:cs/>
        </w:rPr>
        <w:t>1</w:t>
      </w:r>
      <w:r w:rsidRPr="00944853">
        <w:rPr>
          <w:rFonts w:ascii="TH SarabunPSK" w:hAnsi="TH SarabunPSK" w:cs="TH SarabunPSK"/>
          <w:sz w:val="32"/>
          <w:szCs w:val="32"/>
          <w:cs/>
        </w:rPr>
        <w:t xml:space="preserve"> ปีการศึกษา 256</w:t>
      </w:r>
      <w:r w:rsidR="0073225A" w:rsidRPr="00944853">
        <w:rPr>
          <w:rFonts w:ascii="TH SarabunPSK" w:hAnsi="TH SarabunPSK" w:cs="TH SarabunPSK"/>
          <w:sz w:val="32"/>
          <w:szCs w:val="32"/>
          <w:cs/>
        </w:rPr>
        <w:t>9</w:t>
      </w:r>
    </w:p>
    <w:p w:rsidR="001B270B" w:rsidRPr="00944853" w:rsidRDefault="001B270B" w:rsidP="001B270B">
      <w:pPr>
        <w:rPr>
          <w:rFonts w:ascii="TH SarabunPSK" w:hAnsi="TH SarabunPSK" w:cs="TH SarabunPSK"/>
          <w:sz w:val="32"/>
          <w:szCs w:val="32"/>
        </w:rPr>
      </w:pPr>
    </w:p>
    <w:p w:rsidR="001B270B" w:rsidRPr="00944853" w:rsidRDefault="001B270B" w:rsidP="001B270B">
      <w:pPr>
        <w:jc w:val="center"/>
        <w:rPr>
          <w:rFonts w:ascii="TH SarabunPSK" w:hAnsi="TH SarabunPSK" w:cs="TH SarabunPSK"/>
          <w:sz w:val="32"/>
          <w:szCs w:val="32"/>
        </w:rPr>
      </w:pPr>
      <w:r w:rsidRPr="00944853">
        <w:rPr>
          <w:rFonts w:ascii="TH SarabunPSK" w:hAnsi="TH SarabunPSK" w:cs="TH SarabunPSK"/>
          <w:sz w:val="32"/>
          <w:szCs w:val="32"/>
          <w:cs/>
        </w:rPr>
        <w:t>บทคัด</w:t>
      </w:r>
      <w:bookmarkStart w:id="0" w:name="_GoBack"/>
      <w:bookmarkEnd w:id="0"/>
      <w:r w:rsidRPr="00944853">
        <w:rPr>
          <w:rFonts w:ascii="TH SarabunPSK" w:hAnsi="TH SarabunPSK" w:cs="TH SarabunPSK"/>
          <w:sz w:val="32"/>
          <w:szCs w:val="32"/>
          <w:cs/>
        </w:rPr>
        <w:t>ย่อ</w:t>
      </w:r>
    </w:p>
    <w:p w:rsidR="00944853" w:rsidRPr="00944853" w:rsidRDefault="001B270B" w:rsidP="00944853">
      <w:pPr>
        <w:spacing w:after="0"/>
        <w:ind w:left="720" w:hanging="720"/>
        <w:rPr>
          <w:rFonts w:ascii="TH SarabunPSK" w:eastAsia="Calibri" w:hAnsi="TH SarabunPSK" w:cs="TH SarabunPSK"/>
          <w:sz w:val="32"/>
          <w:szCs w:val="32"/>
        </w:rPr>
      </w:pPr>
      <w:r w:rsidRPr="00944853">
        <w:rPr>
          <w:rFonts w:ascii="TH SarabunPSK" w:hAnsi="TH SarabunPSK" w:cs="TH SarabunPSK"/>
          <w:sz w:val="32"/>
          <w:szCs w:val="32"/>
          <w:cs/>
        </w:rPr>
        <w:t xml:space="preserve">การศึกษาวิจัยในครั้งนี้ มีวัตถุประสงค์เพื่อให้นักเรียนชั้นมัธยมศึกษาปีที่ </w:t>
      </w:r>
      <w:r w:rsidR="006F6C4D" w:rsidRPr="00944853">
        <w:rPr>
          <w:rFonts w:ascii="TH SarabunPSK" w:hAnsi="TH SarabunPSK" w:cs="TH SarabunPSK"/>
          <w:sz w:val="32"/>
          <w:szCs w:val="32"/>
          <w:cs/>
        </w:rPr>
        <w:t>1</w:t>
      </w:r>
      <w:r w:rsidRPr="00944853">
        <w:rPr>
          <w:rFonts w:ascii="TH SarabunPSK" w:hAnsi="TH SarabunPSK" w:cs="TH SarabunPSK"/>
          <w:sz w:val="32"/>
          <w:szCs w:val="32"/>
          <w:cs/>
        </w:rPr>
        <w:t xml:space="preserve"> ได้มีความรู้ความสามารถ ใน</w:t>
      </w:r>
      <w:r w:rsidR="006F6C4D" w:rsidRPr="0094485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F6C4D" w:rsidRPr="00944853">
        <w:rPr>
          <w:rFonts w:ascii="TH SarabunPSK" w:eastAsia="Calibri" w:hAnsi="TH SarabunPSK" w:cs="TH SarabunPSK"/>
          <w:sz w:val="32"/>
          <w:szCs w:val="32"/>
          <w:cs/>
        </w:rPr>
        <w:t>การ</w:t>
      </w:r>
    </w:p>
    <w:p w:rsidR="00944853" w:rsidRPr="00944853" w:rsidRDefault="006F6C4D" w:rsidP="00944853">
      <w:pPr>
        <w:spacing w:after="0"/>
        <w:ind w:left="720" w:hanging="720"/>
        <w:rPr>
          <w:rFonts w:ascii="TH SarabunPSK" w:eastAsia="Calibri" w:hAnsi="TH SarabunPSK" w:cs="TH SarabunPSK"/>
          <w:sz w:val="32"/>
          <w:szCs w:val="32"/>
        </w:rPr>
      </w:pPr>
      <w:r w:rsidRPr="00944853">
        <w:rPr>
          <w:rFonts w:ascii="TH SarabunPSK" w:eastAsia="Calibri" w:hAnsi="TH SarabunPSK" w:cs="TH SarabunPSK"/>
          <w:sz w:val="32"/>
          <w:szCs w:val="32"/>
          <w:cs/>
        </w:rPr>
        <w:t>พัฒนาสื่อ นวัตกรรม สำหรับการจัดกิจกรรมการเรียนรู้แบบ</w:t>
      </w:r>
      <w:r w:rsidRPr="00944853">
        <w:rPr>
          <w:rFonts w:ascii="TH SarabunPSK" w:eastAsia="Calibri" w:hAnsi="TH SarabunPSK" w:cs="TH SarabunPSK"/>
          <w:sz w:val="32"/>
          <w:szCs w:val="32"/>
        </w:rPr>
        <w:t xml:space="preserve"> Active Learning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>บูรณาการบนพื้นฐา</w:t>
      </w:r>
      <w:r w:rsidR="00944853" w:rsidRPr="00944853">
        <w:rPr>
          <w:rFonts w:ascii="TH SarabunPSK" w:eastAsia="Calibri" w:hAnsi="TH SarabunPSK" w:cs="TH SarabunPSK"/>
          <w:sz w:val="32"/>
          <w:szCs w:val="32"/>
          <w:cs/>
        </w:rPr>
        <w:t>น</w:t>
      </w:r>
    </w:p>
    <w:p w:rsidR="00944853" w:rsidRPr="00944853" w:rsidRDefault="006F6C4D" w:rsidP="00944853">
      <w:pPr>
        <w:spacing w:after="0"/>
        <w:ind w:left="720" w:hanging="720"/>
        <w:rPr>
          <w:rFonts w:ascii="TH SarabunPSK" w:hAnsi="TH SarabunPSK" w:cs="TH SarabunPSK"/>
          <w:sz w:val="32"/>
          <w:szCs w:val="32"/>
        </w:rPr>
      </w:pPr>
      <w:r w:rsidRPr="00944853">
        <w:rPr>
          <w:rFonts w:ascii="TH SarabunPSK" w:eastAsia="Calibri" w:hAnsi="TH SarabunPSK" w:cs="TH SarabunPSK"/>
          <w:sz w:val="32"/>
          <w:szCs w:val="32"/>
          <w:cs/>
        </w:rPr>
        <w:t>วัฒนธรรมวิถีน่าน  ด้วยการใช้สื่อวีดีทัศน์ ในรายวิชาศิลปะกับชีวิต 1 ศ2110</w:t>
      </w:r>
      <w:r w:rsidRPr="00944853">
        <w:rPr>
          <w:rFonts w:ascii="TH SarabunPSK" w:eastAsia="Calibri" w:hAnsi="TH SarabunPSK" w:cs="TH SarabunPSK"/>
          <w:sz w:val="32"/>
          <w:szCs w:val="32"/>
        </w:rPr>
        <w:t>1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 xml:space="preserve"> เรื่อง </w:t>
      </w:r>
      <w:r w:rsidR="00944853" w:rsidRPr="00944853">
        <w:rPr>
          <w:rFonts w:ascii="TH SarabunPSK" w:hAnsi="TH SarabunPSK" w:cs="TH SarabunPSK"/>
          <w:sz w:val="32"/>
          <w:szCs w:val="32"/>
          <w:cs/>
        </w:rPr>
        <w:t>การแสดงนาฏศิลป์</w:t>
      </w:r>
    </w:p>
    <w:p w:rsidR="001B270B" w:rsidRPr="00944853" w:rsidRDefault="00944853" w:rsidP="000B5FE2">
      <w:pPr>
        <w:spacing w:after="0"/>
        <w:rPr>
          <w:rFonts w:ascii="TH SarabunPSK" w:hAnsi="TH SarabunPSK" w:cs="TH SarabunPSK"/>
          <w:sz w:val="32"/>
          <w:szCs w:val="32"/>
        </w:rPr>
      </w:pPr>
      <w:r w:rsidRPr="00944853">
        <w:rPr>
          <w:rFonts w:ascii="TH SarabunPSK" w:hAnsi="TH SarabunPSK" w:cs="TH SarabunPSK"/>
          <w:sz w:val="32"/>
          <w:szCs w:val="32"/>
          <w:cs/>
        </w:rPr>
        <w:t xml:space="preserve">สร้างสรรค์ชุดฟ้อนล่องน่าน 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>รายวิชาวิชาศิลปะกับชีวิต 1  ศ21101 สำหรับนักเรียนชั้นมัธยมศึกษาปีที่ 1</w:t>
      </w:r>
      <w:r w:rsidRPr="0094485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>โรงเรียนท่าวังผาพิทยาคม</w:t>
      </w:r>
      <w:r w:rsidRPr="0094485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B270B" w:rsidRPr="00944853">
        <w:rPr>
          <w:rFonts w:ascii="TH SarabunPSK" w:hAnsi="TH SarabunPSK" w:cs="TH SarabunPSK"/>
          <w:sz w:val="32"/>
          <w:szCs w:val="32"/>
          <w:cs/>
        </w:rPr>
        <w:t>แบบบันทึกคะแนนก่อนและหลังการใช้ สื่อวีดีทัศน์ ในรายวิชาศิลปะกับชี</w:t>
      </w:r>
      <w:r w:rsidR="006F6C4D" w:rsidRPr="00944853">
        <w:rPr>
          <w:rFonts w:ascii="TH SarabunPSK" w:eastAsia="Calibri" w:hAnsi="TH SarabunPSK" w:cs="TH SarabunPSK"/>
          <w:sz w:val="32"/>
          <w:szCs w:val="32"/>
          <w:cs/>
        </w:rPr>
        <w:t>ในรายวิชาศิลปะกับชีวิต 1 ศ 2110</w:t>
      </w:r>
      <w:r w:rsidR="006F6C4D" w:rsidRPr="00944853">
        <w:rPr>
          <w:rFonts w:ascii="TH SarabunPSK" w:eastAsia="Calibri" w:hAnsi="TH SarabunPSK" w:cs="TH SarabunPSK"/>
          <w:sz w:val="32"/>
          <w:szCs w:val="32"/>
        </w:rPr>
        <w:t>1</w:t>
      </w:r>
      <w:r w:rsidR="006F6C4D" w:rsidRPr="00944853">
        <w:rPr>
          <w:rFonts w:ascii="TH SarabunPSK" w:eastAsia="Calibri" w:hAnsi="TH SarabunPSK" w:cs="TH SarabunPSK"/>
          <w:sz w:val="32"/>
          <w:szCs w:val="32"/>
          <w:cs/>
        </w:rPr>
        <w:t xml:space="preserve"> เรื่อง </w:t>
      </w:r>
      <w:r w:rsidRPr="00944853">
        <w:rPr>
          <w:rFonts w:ascii="TH SarabunPSK" w:hAnsi="TH SarabunPSK" w:cs="TH SarabunPSK"/>
          <w:sz w:val="32"/>
          <w:szCs w:val="32"/>
          <w:cs/>
        </w:rPr>
        <w:t xml:space="preserve">การแสดงนาฏศิลป์สร้างสรรค์ชุดฟ้อนล่องน่าน 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>รายวิชาวิชาศิลปะกับชีวิต 1</w:t>
      </w:r>
      <w:r w:rsidRPr="0094485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>ศ21101 สำหรับนักเรียนชั้นมัธยมศึกษาปีที่ 1</w:t>
      </w:r>
      <w:r w:rsidRPr="0094485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>โรงเรียนท่าวังผาพิทยาคม</w:t>
      </w:r>
      <w:r w:rsidR="001B270B" w:rsidRPr="00944853">
        <w:rPr>
          <w:rFonts w:ascii="TH SarabunPSK" w:hAnsi="TH SarabunPSK" w:cs="TH SarabunPSK"/>
          <w:sz w:val="32"/>
          <w:szCs w:val="32"/>
          <w:cs/>
        </w:rPr>
        <w:t xml:space="preserve"> รวมทั้งทำการคิดวิเคราะห์ผลคะแนน</w:t>
      </w:r>
    </w:p>
    <w:p w:rsidR="00944853" w:rsidRPr="00944853" w:rsidRDefault="001B270B" w:rsidP="00944853">
      <w:pPr>
        <w:spacing w:after="0"/>
        <w:ind w:left="720" w:hanging="720"/>
        <w:rPr>
          <w:rFonts w:ascii="TH SarabunPSK" w:hAnsi="TH SarabunPSK" w:cs="TH SarabunPSK"/>
          <w:sz w:val="32"/>
          <w:szCs w:val="32"/>
        </w:rPr>
      </w:pPr>
      <w:r w:rsidRPr="00944853">
        <w:rPr>
          <w:rFonts w:ascii="TH SarabunPSK" w:hAnsi="TH SarabunPSK" w:cs="TH SarabunPSK"/>
          <w:sz w:val="32"/>
          <w:szCs w:val="32"/>
          <w:cs/>
        </w:rPr>
        <w:t xml:space="preserve">จากการศึกษาพบว่า จากการทดสอบการใช้สื่อวีดีทัศน์ </w:t>
      </w:r>
      <w:r w:rsidR="006F6C4D" w:rsidRPr="00944853">
        <w:rPr>
          <w:rFonts w:ascii="TH SarabunPSK" w:eastAsia="Calibri" w:hAnsi="TH SarabunPSK" w:cs="TH SarabunPSK"/>
          <w:sz w:val="32"/>
          <w:szCs w:val="32"/>
          <w:cs/>
        </w:rPr>
        <w:t>ในรายวิชาศิลปะกับชีวิต 1 ศ 2110</w:t>
      </w:r>
      <w:r w:rsidR="006F6C4D" w:rsidRPr="00944853">
        <w:rPr>
          <w:rFonts w:ascii="TH SarabunPSK" w:eastAsia="Calibri" w:hAnsi="TH SarabunPSK" w:cs="TH SarabunPSK"/>
          <w:sz w:val="32"/>
          <w:szCs w:val="32"/>
        </w:rPr>
        <w:t>1</w:t>
      </w:r>
      <w:r w:rsidR="006F6C4D" w:rsidRPr="00944853">
        <w:rPr>
          <w:rFonts w:ascii="TH SarabunPSK" w:eastAsia="Calibri" w:hAnsi="TH SarabunPSK" w:cs="TH SarabunPSK"/>
          <w:sz w:val="32"/>
          <w:szCs w:val="32"/>
          <w:cs/>
        </w:rPr>
        <w:t xml:space="preserve"> เรื่อง </w:t>
      </w:r>
      <w:r w:rsidR="00944853" w:rsidRPr="00944853">
        <w:rPr>
          <w:rFonts w:ascii="TH SarabunPSK" w:hAnsi="TH SarabunPSK" w:cs="TH SarabunPSK"/>
          <w:sz w:val="32"/>
          <w:szCs w:val="32"/>
          <w:cs/>
        </w:rPr>
        <w:t>กา</w:t>
      </w:r>
      <w:r w:rsidR="00944853" w:rsidRPr="00944853">
        <w:rPr>
          <w:rFonts w:ascii="TH SarabunPSK" w:hAnsi="TH SarabunPSK" w:cs="TH SarabunPSK"/>
          <w:sz w:val="32"/>
          <w:szCs w:val="32"/>
          <w:cs/>
        </w:rPr>
        <w:t>ร</w:t>
      </w:r>
    </w:p>
    <w:p w:rsidR="001B270B" w:rsidRPr="00944853" w:rsidRDefault="00944853" w:rsidP="00944853">
      <w:pPr>
        <w:spacing w:after="0"/>
        <w:rPr>
          <w:rFonts w:ascii="TH SarabunPSK" w:hAnsi="TH SarabunPSK" w:cs="TH SarabunPSK"/>
          <w:sz w:val="32"/>
          <w:szCs w:val="32"/>
        </w:rPr>
      </w:pPr>
      <w:r w:rsidRPr="00944853">
        <w:rPr>
          <w:rFonts w:ascii="TH SarabunPSK" w:hAnsi="TH SarabunPSK" w:cs="TH SarabunPSK"/>
          <w:sz w:val="32"/>
          <w:szCs w:val="32"/>
          <w:cs/>
        </w:rPr>
        <w:t xml:space="preserve">แสดงนาฏศิลป์สร้างสรรค์ชุดฟ้อนล่องน่าน 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>รายวิชาวิชาศิลปะกับชีวิต 1</w:t>
      </w:r>
      <w:r w:rsidRPr="0094485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>ศ21101 สำหรับนักเรียนชั้นมัธยมศึกษาปีที่ 1</w:t>
      </w:r>
      <w:r w:rsidRPr="00944853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944853">
        <w:rPr>
          <w:rFonts w:ascii="TH SarabunPSK" w:eastAsia="Calibri" w:hAnsi="TH SarabunPSK" w:cs="TH SarabunPSK"/>
          <w:sz w:val="32"/>
          <w:szCs w:val="32"/>
          <w:cs/>
        </w:rPr>
        <w:t>โรงเรียนท่าวังผาพิทยาคม</w:t>
      </w:r>
      <w:r w:rsidRPr="00944853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B270B" w:rsidRPr="00944853">
        <w:rPr>
          <w:rFonts w:ascii="TH SarabunPSK" w:hAnsi="TH SarabunPSK" w:cs="TH SarabunPSK"/>
          <w:sz w:val="32"/>
          <w:szCs w:val="32"/>
          <w:cs/>
        </w:rPr>
        <w:t>ทำให้นักเรียนมีทักษะ มีความรู้ ความเข้าใจ และสามารถทำแบบทดสอบหลังเรียนได้ดียิ่งขึ้น ดังจะเห็นได้จากการเปรียบเทียบผลการทดสอบก่อนเรียนและหลังเรียนของนักเรียนที่เพิ่มขึ้น</w:t>
      </w:r>
    </w:p>
    <w:p w:rsidR="001B270B" w:rsidRPr="00944853" w:rsidRDefault="001B270B" w:rsidP="001B270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B270B" w:rsidRPr="00944853" w:rsidRDefault="001B270B" w:rsidP="001B270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B270B" w:rsidRPr="00944853" w:rsidRDefault="001B270B" w:rsidP="001B270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B270B" w:rsidRPr="00944853" w:rsidRDefault="001B270B" w:rsidP="001B270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FA49B4" w:rsidRPr="00944853" w:rsidRDefault="00FA49B4" w:rsidP="00FA49B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FA49B4" w:rsidRPr="00944853" w:rsidRDefault="00FA49B4" w:rsidP="00FA49B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FA49B4" w:rsidRPr="00944853" w:rsidRDefault="00FA49B4" w:rsidP="00FA49B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C049E6" w:rsidRPr="00944853" w:rsidRDefault="007C1757">
      <w:pPr>
        <w:rPr>
          <w:rFonts w:ascii="TH SarabunPSK" w:hAnsi="TH SarabunPSK" w:cs="TH SarabunPSK"/>
        </w:rPr>
      </w:pPr>
    </w:p>
    <w:sectPr w:rsidR="00C049E6" w:rsidRPr="009448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9B4"/>
    <w:rsid w:val="00041566"/>
    <w:rsid w:val="000B5FE2"/>
    <w:rsid w:val="00100C7F"/>
    <w:rsid w:val="001369C5"/>
    <w:rsid w:val="001B270B"/>
    <w:rsid w:val="002C4FCB"/>
    <w:rsid w:val="002F41C4"/>
    <w:rsid w:val="00395D5C"/>
    <w:rsid w:val="00480AD8"/>
    <w:rsid w:val="00542D18"/>
    <w:rsid w:val="006610A0"/>
    <w:rsid w:val="006F6C4D"/>
    <w:rsid w:val="00716BB0"/>
    <w:rsid w:val="0073225A"/>
    <w:rsid w:val="00845640"/>
    <w:rsid w:val="00944853"/>
    <w:rsid w:val="009D4F42"/>
    <w:rsid w:val="009F556E"/>
    <w:rsid w:val="00A55A13"/>
    <w:rsid w:val="00CC29D8"/>
    <w:rsid w:val="00CD0636"/>
    <w:rsid w:val="00DB2B98"/>
    <w:rsid w:val="00FA49B4"/>
    <w:rsid w:val="00FC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1AEB3"/>
  <w15:docId w15:val="{3CBFC732-F638-407A-A48A-5D67B44AE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9B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TP</cp:lastModifiedBy>
  <cp:revision>2</cp:revision>
  <cp:lastPrinted>2023-09-03T07:23:00Z</cp:lastPrinted>
  <dcterms:created xsi:type="dcterms:W3CDTF">2026-09-09T06:40:00Z</dcterms:created>
  <dcterms:modified xsi:type="dcterms:W3CDTF">2026-09-09T06:40:00Z</dcterms:modified>
</cp:coreProperties>
</file>