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4D61" w:rsidRPr="00744D61" w:rsidRDefault="00744D61" w:rsidP="00744D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07C43">
        <w:rPr>
          <w:rFonts w:ascii="TH SarabunPSK" w:hAnsi="TH SarabunPSK" w:cs="TH SarabunPSK"/>
          <w:b/>
          <w:bCs/>
          <w:sz w:val="32"/>
          <w:szCs w:val="32"/>
          <w:cs/>
        </w:rPr>
        <w:t>ชื่อวิจัย</w:t>
      </w:r>
      <w:bookmarkStart w:id="0" w:name="_Hlk176183157"/>
      <w:r w:rsidRPr="00407C43">
        <w:rPr>
          <w:rFonts w:ascii="TH SarabunPSK" w:hAnsi="TH SarabunPSK" w:cs="TH SarabunPSK"/>
          <w:sz w:val="32"/>
          <w:szCs w:val="32"/>
          <w:cs/>
        </w:rPr>
        <w:tab/>
      </w:r>
      <w:r w:rsidRPr="00407C43">
        <w:rPr>
          <w:rFonts w:ascii="TH SarabunPSK" w:hAnsi="TH SarabunPSK" w:cs="TH SarabunPSK"/>
          <w:sz w:val="32"/>
          <w:szCs w:val="32"/>
          <w:cs/>
        </w:rPr>
        <w:tab/>
      </w:r>
      <w:bookmarkEnd w:id="0"/>
      <w:r w:rsidRPr="00744D6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</w:t>
      </w:r>
      <w:r w:rsidRPr="00744D6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พัฒนาผลสัมฤทธิ์ทางการเรียน เรื่อง </w:t>
      </w:r>
      <w:r w:rsidRPr="00744D61">
        <w:rPr>
          <w:rFonts w:ascii="TH SarabunPSK" w:hAnsi="TH SarabunPSK" w:cs="TH SarabunPSK"/>
          <w:b/>
          <w:bCs/>
          <w:sz w:val="32"/>
          <w:szCs w:val="32"/>
          <w:cs/>
        </w:rPr>
        <w:t>กลยุทธ์ทางการตลาดที่ส่งผลต่อการตัดสินใจซื้อ</w:t>
      </w:r>
    </w:p>
    <w:p w:rsidR="00744D61" w:rsidRPr="00744D61" w:rsidRDefault="00744D61" w:rsidP="00744D61">
      <w:pPr>
        <w:spacing w:after="0" w:line="240" w:lineRule="auto"/>
        <w:ind w:left="14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744D61">
        <w:rPr>
          <w:rFonts w:ascii="TH SarabunPSK" w:hAnsi="TH SarabunPSK" w:cs="TH SarabunPSK"/>
          <w:b/>
          <w:bCs/>
          <w:sz w:val="32"/>
          <w:szCs w:val="32"/>
          <w:cs/>
        </w:rPr>
        <w:t>สินค้าผ่านช่องทางออนไลน์</w:t>
      </w:r>
      <w:r w:rsidRPr="00744D6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44D61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บูรณาการบนพื้นฐานวัฒนธรรมวิถีน่าน สำหรับ</w:t>
      </w:r>
      <w:r w:rsidRPr="00744D61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นักเรียนระดับชั้นมัธยมศึกษาปีที่ </w:t>
      </w:r>
      <w:r w:rsidRPr="00744D61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5</w:t>
      </w:r>
      <w:r w:rsidRPr="00744D61">
        <w:rPr>
          <w:rFonts w:ascii="TH SarabunPSK" w:eastAsia="Calibri" w:hAnsi="TH SarabunPSK" w:cs="TH SarabunPSK"/>
          <w:b/>
          <w:bCs/>
          <w:color w:val="000000"/>
          <w:sz w:val="32"/>
          <w:szCs w:val="32"/>
          <w:cs/>
        </w:rPr>
        <w:t xml:space="preserve"> โรงเรียนท่าวังผาพิทยาคม </w:t>
      </w:r>
    </w:p>
    <w:p w:rsidR="00744D61" w:rsidRPr="00752295" w:rsidRDefault="00744D61" w:rsidP="00744D61">
      <w:pPr>
        <w:spacing w:after="0" w:line="240" w:lineRule="auto"/>
        <w:rPr>
          <w:rFonts w:ascii="TH SarabunPSK" w:hAnsi="TH SarabunPSK" w:cs="TH SarabunPSK" w:hint="cs"/>
          <w:b/>
          <w:bCs/>
          <w:color w:val="000000"/>
          <w:sz w:val="12"/>
          <w:szCs w:val="12"/>
          <w:cs/>
        </w:rPr>
      </w:pPr>
      <w:bookmarkStart w:id="1" w:name="_GoBack"/>
      <w:bookmarkEnd w:id="1"/>
    </w:p>
    <w:p w:rsidR="00744D61" w:rsidRDefault="00744D61" w:rsidP="00744D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07C43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ผู้ทำวิจัย</w:t>
      </w:r>
      <w:r w:rsidRPr="00407C43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 xml:space="preserve">นางสาวเรณู   สุทธน้อย </w:t>
      </w:r>
    </w:p>
    <w:p w:rsidR="00744D61" w:rsidRPr="00752295" w:rsidRDefault="00744D61" w:rsidP="00744D61">
      <w:pPr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:rsidR="00744D61" w:rsidRPr="00407C43" w:rsidRDefault="00744D61" w:rsidP="00744D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07C43">
        <w:rPr>
          <w:rFonts w:ascii="TH SarabunPSK" w:hAnsi="TH SarabunPSK" w:cs="TH SarabunPSK"/>
          <w:b/>
          <w:bCs/>
          <w:sz w:val="32"/>
          <w:szCs w:val="32"/>
          <w:cs/>
        </w:rPr>
        <w:t>ปีการศึกษา</w:t>
      </w:r>
      <w:r w:rsidRPr="00407C4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1/2569</w:t>
      </w:r>
    </w:p>
    <w:p w:rsidR="00744D61" w:rsidRDefault="00744D61" w:rsidP="00744D61">
      <w:pPr>
        <w:pStyle w:val="a3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</w:p>
    <w:p w:rsidR="00744D61" w:rsidRPr="00312569" w:rsidRDefault="00744D61" w:rsidP="00744D61">
      <w:pPr>
        <w:pStyle w:val="a3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12569">
        <w:rPr>
          <w:rFonts w:ascii="TH SarabunPSK" w:hAnsi="TH SarabunPSK" w:cs="TH SarabunPSK"/>
          <w:b/>
          <w:bCs/>
          <w:sz w:val="36"/>
          <w:szCs w:val="36"/>
          <w:cs/>
        </w:rPr>
        <w:t>บทคัดย่อ</w:t>
      </w:r>
    </w:p>
    <w:p w:rsidR="00744D61" w:rsidRDefault="00744D61" w:rsidP="00744D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44D61" w:rsidRDefault="00744D61" w:rsidP="00744D6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A2439">
        <w:rPr>
          <w:rFonts w:ascii="TH SarabunPSK" w:hAnsi="TH SarabunPSK" w:cs="TH SarabunPSK"/>
          <w:sz w:val="32"/>
          <w:szCs w:val="32"/>
          <w:cs/>
        </w:rPr>
        <w:t>งานวิจัยคร</w:t>
      </w:r>
      <w:r>
        <w:rPr>
          <w:rFonts w:ascii="TH SarabunPSK" w:hAnsi="TH SarabunPSK" w:cs="TH SarabunPSK" w:hint="cs"/>
          <w:sz w:val="32"/>
          <w:szCs w:val="32"/>
          <w:cs/>
        </w:rPr>
        <w:t>ั้ง</w:t>
      </w:r>
      <w:r w:rsidRPr="005A2439">
        <w:rPr>
          <w:rFonts w:ascii="TH SarabunPSK" w:hAnsi="TH SarabunPSK" w:cs="TH SarabunPSK"/>
          <w:sz w:val="32"/>
          <w:szCs w:val="32"/>
          <w:cs/>
        </w:rPr>
        <w:t>นี้ มีวัตถุประสงค์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A2439">
        <w:rPr>
          <w:rFonts w:ascii="TH SarabunPSK" w:hAnsi="TH SarabunPSK" w:cs="TH SarabunPSK"/>
          <w:sz w:val="32"/>
          <w:szCs w:val="32"/>
        </w:rPr>
        <w:t xml:space="preserve">1) </w:t>
      </w:r>
      <w:r w:rsidRPr="005A2439">
        <w:rPr>
          <w:rFonts w:ascii="TH SarabunPSK" w:hAnsi="TH SarabunPSK" w:cs="TH SarabunPSK"/>
          <w:sz w:val="32"/>
          <w:szCs w:val="32"/>
          <w:cs/>
        </w:rPr>
        <w:t>เพื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A2439">
        <w:rPr>
          <w:rFonts w:ascii="TH SarabunPSK" w:hAnsi="TH SarabunPSK" w:cs="TH SarabunPSK"/>
          <w:sz w:val="32"/>
          <w:szCs w:val="32"/>
          <w:cs/>
        </w:rPr>
        <w:t>อศึกษาปัจจัยด้านประชากรศาสตร์ที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A2439">
        <w:rPr>
          <w:rFonts w:ascii="TH SarabunPSK" w:hAnsi="TH SarabunPSK" w:cs="TH SarabunPSK"/>
          <w:sz w:val="32"/>
          <w:szCs w:val="32"/>
          <w:cs/>
        </w:rPr>
        <w:t xml:space="preserve">ส่งผลต่อการตัดสินใจซื้อสินค้าผ่านช่องทางออนไลน์ </w:t>
      </w:r>
      <w:r w:rsidRPr="005A2439">
        <w:rPr>
          <w:rFonts w:ascii="TH SarabunPSK" w:hAnsi="TH SarabunPSK" w:cs="TH SarabunPSK"/>
          <w:sz w:val="32"/>
          <w:szCs w:val="32"/>
        </w:rPr>
        <w:t xml:space="preserve">2) </w:t>
      </w:r>
      <w:r w:rsidRPr="005A2439">
        <w:rPr>
          <w:rFonts w:ascii="TH SarabunPSK" w:hAnsi="TH SarabunPSK" w:cs="TH SarabunPSK"/>
          <w:sz w:val="32"/>
          <w:szCs w:val="32"/>
          <w:cs/>
        </w:rPr>
        <w:t>เพื</w:t>
      </w:r>
      <w:r>
        <w:rPr>
          <w:rFonts w:ascii="TH SarabunPSK" w:hAnsi="TH SarabunPSK" w:cs="TH SarabunPSK" w:hint="cs"/>
          <w:sz w:val="32"/>
          <w:szCs w:val="32"/>
          <w:cs/>
        </w:rPr>
        <w:t>่อ</w:t>
      </w:r>
      <w:r w:rsidRPr="005A2439">
        <w:rPr>
          <w:rFonts w:ascii="TH SarabunPSK" w:hAnsi="TH SarabunPSK" w:cs="TH SarabunPSK"/>
          <w:sz w:val="32"/>
          <w:szCs w:val="32"/>
          <w:cs/>
        </w:rPr>
        <w:t>ศึกษากลยุทธ์ส่วนประสมทางการตลาดที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A2439">
        <w:rPr>
          <w:rFonts w:ascii="TH SarabunPSK" w:hAnsi="TH SarabunPSK" w:cs="TH SarabunPSK"/>
          <w:sz w:val="32"/>
          <w:szCs w:val="32"/>
          <w:cs/>
        </w:rPr>
        <w:t>ส่งผลต่อการตัดสินใจซื้อสินค้าผ่านช่องทางออนไลน์ โดยใช้วิธีการวิจัยเชิงปริมาณ ซึ่งมีการเก็บข้อมูลด้วยแบบสอบถามออนไลน์ การวิจัยนี้ผู้วิจัยเลือกใช้วิธีการสุ่มตัวอย่าง แบบบังเอิญ (</w:t>
      </w:r>
      <w:r w:rsidRPr="005A2439">
        <w:rPr>
          <w:rFonts w:ascii="TH SarabunPSK" w:hAnsi="TH SarabunPSK" w:cs="TH SarabunPSK"/>
          <w:sz w:val="32"/>
          <w:szCs w:val="32"/>
        </w:rPr>
        <w:t xml:space="preserve">Accidental Sampling) </w:t>
      </w:r>
      <w:r w:rsidRPr="005A2439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A2439">
        <w:rPr>
          <w:rFonts w:ascii="TH SarabunPSK" w:hAnsi="TH SarabunPSK" w:cs="TH SarabunPSK"/>
          <w:sz w:val="32"/>
          <w:szCs w:val="32"/>
          <w:cs/>
        </w:rPr>
        <w:t xml:space="preserve">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21 </w:t>
      </w:r>
      <w:r w:rsidRPr="005A2439">
        <w:rPr>
          <w:rFonts w:ascii="TH SarabunPSK" w:hAnsi="TH SarabunPSK" w:cs="TH SarabunPSK"/>
          <w:sz w:val="32"/>
          <w:szCs w:val="32"/>
          <w:cs/>
        </w:rPr>
        <w:t>ตัวอย่าง ใช้สูตรการก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A2439">
        <w:rPr>
          <w:rFonts w:ascii="TH SarabunPSK" w:hAnsi="TH SarabunPSK" w:cs="TH SarabunPSK"/>
          <w:sz w:val="32"/>
          <w:szCs w:val="32"/>
          <w:cs/>
        </w:rPr>
        <w:t xml:space="preserve">หนดขนาดตัวอย่างของกลุ่มตัวอย่างจากสูตร </w:t>
      </w:r>
      <w:r w:rsidRPr="005A2439">
        <w:rPr>
          <w:rFonts w:ascii="TH SarabunPSK" w:hAnsi="TH SarabunPSK" w:cs="TH SarabunPSK"/>
          <w:sz w:val="32"/>
          <w:szCs w:val="32"/>
        </w:rPr>
        <w:t xml:space="preserve">Conchran </w:t>
      </w:r>
      <w:r w:rsidRPr="005A2439">
        <w:rPr>
          <w:rFonts w:ascii="TH SarabunPSK" w:hAnsi="TH SarabunPSK" w:cs="TH SarabunPSK"/>
          <w:sz w:val="32"/>
          <w:szCs w:val="32"/>
          <w:cs/>
        </w:rPr>
        <w:t>ในกรณีที่ไม่ทราบจ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A2439">
        <w:rPr>
          <w:rFonts w:ascii="TH SarabunPSK" w:hAnsi="TH SarabunPSK" w:cs="TH SarabunPSK"/>
          <w:sz w:val="32"/>
          <w:szCs w:val="32"/>
          <w:cs/>
        </w:rPr>
        <w:t>นวนประชากร 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A2439">
        <w:rPr>
          <w:rFonts w:ascii="TH SarabunPSK" w:hAnsi="TH SarabunPSK" w:cs="TH SarabunPSK"/>
          <w:sz w:val="32"/>
          <w:szCs w:val="32"/>
          <w:cs/>
        </w:rPr>
        <w:t>ระดับความเชื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A2439">
        <w:rPr>
          <w:rFonts w:ascii="TH SarabunPSK" w:hAnsi="TH SarabunPSK" w:cs="TH SarabunPSK"/>
          <w:sz w:val="32"/>
          <w:szCs w:val="32"/>
          <w:cs/>
        </w:rPr>
        <w:t xml:space="preserve">อมั่น </w:t>
      </w:r>
      <w:r w:rsidRPr="005A2439">
        <w:rPr>
          <w:rFonts w:ascii="TH SarabunPSK" w:hAnsi="TH SarabunPSK" w:cs="TH SarabunPSK"/>
          <w:sz w:val="32"/>
          <w:szCs w:val="32"/>
        </w:rPr>
        <w:t xml:space="preserve">95% </w:t>
      </w:r>
      <w:r w:rsidRPr="005A2439">
        <w:rPr>
          <w:rFonts w:ascii="TH SarabunPSK" w:hAnsi="TH SarabunPSK" w:cs="TH SarabunPSK"/>
          <w:sz w:val="32"/>
          <w:szCs w:val="32"/>
          <w:cs/>
        </w:rPr>
        <w:t>เครื่องมือที่</w:t>
      </w:r>
      <w:r w:rsidRPr="005A2439">
        <w:rPr>
          <w:rFonts w:ascii="TH SarabunPSK" w:hAnsi="TH SarabunPSK" w:cs="TH SarabunPSK"/>
          <w:sz w:val="32"/>
          <w:szCs w:val="32"/>
        </w:rPr>
        <w:t xml:space="preserve"> </w:t>
      </w:r>
      <w:r w:rsidRPr="005A2439">
        <w:rPr>
          <w:rFonts w:ascii="TH SarabunPSK" w:hAnsi="TH SarabunPSK" w:cs="TH SarabunPSK"/>
          <w:sz w:val="32"/>
          <w:szCs w:val="32"/>
          <w:cs/>
        </w:rPr>
        <w:t>ใช้ในการวิจัยคือแบบสอบถามออนไลน์ (</w:t>
      </w:r>
      <w:r w:rsidRPr="005A2439">
        <w:rPr>
          <w:rFonts w:ascii="TH SarabunPSK" w:hAnsi="TH SarabunPSK" w:cs="TH SarabunPSK"/>
          <w:sz w:val="32"/>
          <w:szCs w:val="32"/>
        </w:rPr>
        <w:t xml:space="preserve">Online Questionnaire) </w:t>
      </w:r>
      <w:r w:rsidRPr="005A2439">
        <w:rPr>
          <w:rFonts w:ascii="TH SarabunPSK" w:hAnsi="TH SarabunPSK" w:cs="TH SarabunPSK"/>
          <w:sz w:val="32"/>
          <w:szCs w:val="32"/>
          <w:cs/>
        </w:rPr>
        <w:t>วิเคราะห์โดยใช้สถิติเชิงพรรณนา</w:t>
      </w:r>
      <w:r w:rsidRPr="005A2439">
        <w:rPr>
          <w:rFonts w:ascii="TH SarabunPSK" w:hAnsi="TH SarabunPSK" w:cs="TH SarabunPSK"/>
          <w:sz w:val="32"/>
          <w:szCs w:val="32"/>
        </w:rPr>
        <w:t xml:space="preserve"> </w:t>
      </w:r>
    </w:p>
    <w:p w:rsidR="00744D61" w:rsidRPr="005A2439" w:rsidRDefault="00744D61" w:rsidP="00744D61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A2439">
        <w:rPr>
          <w:rFonts w:ascii="TH SarabunPSK" w:hAnsi="TH SarabunPSK" w:cs="TH SarabunPSK"/>
          <w:sz w:val="32"/>
          <w:szCs w:val="32"/>
          <w:cs/>
        </w:rPr>
        <w:t>ผลการวิจัยพบว่า กลุ่มตัวอย่างในการศึกษา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เป็นนักเรียนชั้นมัธยมศึกษาปีที่ 5/5 </w:t>
      </w:r>
      <w:r w:rsidRPr="005A2439">
        <w:rPr>
          <w:rFonts w:ascii="TH SarabunPSK" w:hAnsi="TH SarabunPSK" w:cs="TH SarabunPSK"/>
          <w:sz w:val="32"/>
          <w:szCs w:val="32"/>
          <w:cs/>
        </w:rPr>
        <w:t>ส่วนใหญ่เป็นเพศหญิง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A2439">
        <w:rPr>
          <w:rFonts w:ascii="TH SarabunPSK" w:hAnsi="TH SarabunPSK" w:cs="TH SarabunPSK"/>
          <w:sz w:val="32"/>
          <w:szCs w:val="32"/>
          <w:cs/>
        </w:rPr>
        <w:t xml:space="preserve">นวน </w:t>
      </w:r>
      <w:r>
        <w:rPr>
          <w:rFonts w:ascii="TH SarabunPSK" w:hAnsi="TH SarabunPSK" w:cs="TH SarabunPSK"/>
          <w:sz w:val="32"/>
          <w:szCs w:val="32"/>
        </w:rPr>
        <w:t>13</w:t>
      </w:r>
      <w:r w:rsidRPr="005A2439">
        <w:rPr>
          <w:rFonts w:ascii="TH SarabunPSK" w:hAnsi="TH SarabunPSK" w:cs="TH SarabunPSK"/>
          <w:sz w:val="32"/>
          <w:szCs w:val="32"/>
        </w:rPr>
        <w:t xml:space="preserve"> </w:t>
      </w:r>
      <w:r w:rsidRPr="005A2439">
        <w:rPr>
          <w:rFonts w:ascii="TH SarabunPSK" w:hAnsi="TH SarabunPSK" w:cs="TH SarabunPSK"/>
          <w:sz w:val="32"/>
          <w:szCs w:val="32"/>
          <w:cs/>
        </w:rPr>
        <w:t>คนและเป็นเพศชาย 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A2439">
        <w:rPr>
          <w:rFonts w:ascii="TH SarabunPSK" w:hAnsi="TH SarabunPSK" w:cs="TH SarabunPSK"/>
          <w:sz w:val="32"/>
          <w:szCs w:val="32"/>
          <w:cs/>
        </w:rPr>
        <w:t xml:space="preserve">นวน </w:t>
      </w:r>
      <w:r>
        <w:rPr>
          <w:rFonts w:ascii="TH SarabunPSK" w:hAnsi="TH SarabunPSK" w:cs="TH SarabunPSK"/>
          <w:sz w:val="32"/>
          <w:szCs w:val="32"/>
        </w:rPr>
        <w:t>6</w:t>
      </w:r>
      <w:r w:rsidRPr="005A2439">
        <w:rPr>
          <w:rFonts w:ascii="TH SarabunPSK" w:hAnsi="TH SarabunPSK" w:cs="TH SarabunPSK"/>
          <w:sz w:val="32"/>
          <w:szCs w:val="32"/>
        </w:rPr>
        <w:t xml:space="preserve"> </w:t>
      </w:r>
      <w:r w:rsidRPr="005A2439">
        <w:rPr>
          <w:rFonts w:ascii="TH SarabunPSK" w:hAnsi="TH SarabunPSK" w:cs="TH SarabunPSK"/>
          <w:sz w:val="32"/>
          <w:szCs w:val="32"/>
          <w:cs/>
        </w:rPr>
        <w:t>คน โดยกลยุทธ์ส่วนประสมทางการตลาดที่ส่งผลต่อการตัดสินใจซื้อสินค้าผ่านช่องทางออนไลน์ อย่างมีนัยส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5A2439">
        <w:rPr>
          <w:rFonts w:ascii="TH SarabunPSK" w:hAnsi="TH SarabunPSK" w:cs="TH SarabunPSK"/>
          <w:sz w:val="32"/>
          <w:szCs w:val="32"/>
          <w:cs/>
        </w:rPr>
        <w:t>คัญทางสถิติที่</w:t>
      </w:r>
      <w:r w:rsidRPr="005A2439">
        <w:rPr>
          <w:rFonts w:ascii="TH SarabunPSK" w:hAnsi="TH SarabunPSK" w:cs="TH SarabunPSK"/>
          <w:sz w:val="32"/>
          <w:szCs w:val="32"/>
        </w:rPr>
        <w:t xml:space="preserve"> </w:t>
      </w:r>
      <w:r w:rsidRPr="005A2439">
        <w:rPr>
          <w:rFonts w:ascii="TH SarabunPSK" w:hAnsi="TH SarabunPSK" w:cs="TH SarabunPSK"/>
          <w:sz w:val="32"/>
          <w:szCs w:val="32"/>
          <w:cs/>
        </w:rPr>
        <w:t xml:space="preserve">ระดับ </w:t>
      </w:r>
      <w:r w:rsidRPr="005A2439">
        <w:rPr>
          <w:rFonts w:ascii="TH SarabunPSK" w:hAnsi="TH SarabunPSK" w:cs="TH SarabunPSK"/>
          <w:sz w:val="32"/>
          <w:szCs w:val="32"/>
        </w:rPr>
        <w:t xml:space="preserve">0.05 </w:t>
      </w:r>
      <w:r w:rsidRPr="005A2439">
        <w:rPr>
          <w:rFonts w:ascii="TH SarabunPSK" w:hAnsi="TH SarabunPSK" w:cs="TH SarabunPSK"/>
          <w:sz w:val="32"/>
          <w:szCs w:val="32"/>
          <w:cs/>
        </w:rPr>
        <w:t xml:space="preserve">ทั้งหมด </w:t>
      </w:r>
      <w:r w:rsidRPr="005A2439">
        <w:rPr>
          <w:rFonts w:ascii="TH SarabunPSK" w:hAnsi="TH SarabunPSK" w:cs="TH SarabunPSK"/>
          <w:sz w:val="32"/>
          <w:szCs w:val="32"/>
        </w:rPr>
        <w:t xml:space="preserve">3 </w:t>
      </w:r>
      <w:r w:rsidRPr="005A2439">
        <w:rPr>
          <w:rFonts w:ascii="TH SarabunPSK" w:hAnsi="TH SarabunPSK" w:cs="TH SarabunPSK"/>
          <w:sz w:val="32"/>
          <w:szCs w:val="32"/>
          <w:cs/>
        </w:rPr>
        <w:t>ด้าน ได้แก่ ด้านผลิตภัณฑ์ (</w:t>
      </w:r>
      <w:r w:rsidRPr="005A2439">
        <w:rPr>
          <w:rFonts w:ascii="TH SarabunPSK" w:hAnsi="TH SarabunPSK" w:cs="TH SarabunPSK"/>
          <w:sz w:val="32"/>
          <w:szCs w:val="32"/>
        </w:rPr>
        <w:t xml:space="preserve">Product) </w:t>
      </w:r>
      <w:r w:rsidRPr="005A2439">
        <w:rPr>
          <w:rFonts w:ascii="TH SarabunPSK" w:hAnsi="TH SarabunPSK" w:cs="TH SarabunPSK"/>
          <w:sz w:val="32"/>
          <w:szCs w:val="32"/>
          <w:cs/>
        </w:rPr>
        <w:t>ด้านราคา (</w:t>
      </w:r>
      <w:r w:rsidRPr="005A2439">
        <w:rPr>
          <w:rFonts w:ascii="TH SarabunPSK" w:hAnsi="TH SarabunPSK" w:cs="TH SarabunPSK"/>
          <w:sz w:val="32"/>
          <w:szCs w:val="32"/>
        </w:rPr>
        <w:t xml:space="preserve">Price) </w:t>
      </w:r>
      <w:r w:rsidRPr="005A2439">
        <w:rPr>
          <w:rFonts w:ascii="TH SarabunPSK" w:hAnsi="TH SarabunPSK" w:cs="TH SarabunPSK"/>
          <w:sz w:val="32"/>
          <w:szCs w:val="32"/>
          <w:cs/>
        </w:rPr>
        <w:t>ด้านการส่งเสริม</w:t>
      </w:r>
      <w:r>
        <w:rPr>
          <w:rFonts w:ascii="TH SarabunPSK" w:hAnsi="TH SarabunPSK" w:cs="TH SarabunPSK" w:hint="cs"/>
          <w:sz w:val="32"/>
          <w:szCs w:val="32"/>
          <w:cs/>
        </w:rPr>
        <w:t>ทาง</w:t>
      </w:r>
      <w:r w:rsidRPr="005A2439">
        <w:rPr>
          <w:rFonts w:ascii="TH SarabunPSK" w:hAnsi="TH SarabunPSK" w:cs="TH SarabunPSK"/>
          <w:sz w:val="32"/>
          <w:szCs w:val="32"/>
          <w:cs/>
        </w:rPr>
        <w:t>การตลาด (</w:t>
      </w:r>
      <w:r w:rsidRPr="005A2439">
        <w:rPr>
          <w:rFonts w:ascii="TH SarabunPSK" w:hAnsi="TH SarabunPSK" w:cs="TH SarabunPSK"/>
          <w:sz w:val="32"/>
          <w:szCs w:val="32"/>
        </w:rPr>
        <w:t>Promotion)</w:t>
      </w:r>
    </w:p>
    <w:p w:rsidR="00BF4022" w:rsidRPr="00744D61" w:rsidRDefault="00BF4022"/>
    <w:sectPr w:rsidR="00BF4022" w:rsidRPr="00744D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5"/>
  <w:revisionView w:inkAnnotation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D61"/>
    <w:rsid w:val="00744D61"/>
    <w:rsid w:val="00BF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B8167A-5447-4D5E-92B7-26A75E87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4D6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Advice-TP</dc:creator>
  <cp:keywords/>
  <dc:description/>
  <cp:lastModifiedBy>Advice-TP</cp:lastModifiedBy>
  <cp:revision>1</cp:revision>
  <dcterms:created xsi:type="dcterms:W3CDTF">2026-09-08T07:31:00Z</dcterms:created>
  <dcterms:modified xsi:type="dcterms:W3CDTF">2026-09-08T07:31:00Z</dcterms:modified>
</cp:coreProperties>
</file>